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6AF7A" w14:textId="1D5E9054" w:rsidR="16D07799" w:rsidRPr="007E6D45" w:rsidRDefault="16D07799" w:rsidP="5DF25D8A">
      <w:pPr>
        <w:rPr>
          <w:rFonts w:ascii="Arial" w:eastAsia="Bliss Light" w:hAnsi="Arial" w:cs="Arial"/>
        </w:rPr>
      </w:pPr>
      <w:r w:rsidRPr="007E6D45">
        <w:rPr>
          <w:rFonts w:ascii="Arial" w:eastAsia="Bliss Light" w:hAnsi="Arial" w:cs="Arial"/>
          <w:b/>
          <w:bCs/>
        </w:rPr>
        <w:t xml:space="preserve">Role:                         </w:t>
      </w:r>
      <w:r w:rsidR="645464AA" w:rsidRPr="007E6D45">
        <w:rPr>
          <w:rFonts w:ascii="Arial" w:eastAsia="Bliss Light" w:hAnsi="Arial" w:cs="Arial"/>
          <w:b/>
          <w:bCs/>
        </w:rPr>
        <w:t xml:space="preserve"> </w:t>
      </w:r>
      <w:r w:rsidR="007E6D45" w:rsidRPr="007E6D45">
        <w:rPr>
          <w:rFonts w:ascii="Arial" w:eastAsia="Bliss Light" w:hAnsi="Arial" w:cs="Arial"/>
        </w:rPr>
        <w:t>Finance &amp; CRM Administrator</w:t>
      </w:r>
    </w:p>
    <w:p w14:paraId="157A6D7A" w14:textId="505837CB" w:rsidR="166B8805" w:rsidRPr="007E6D45" w:rsidRDefault="166B8805" w:rsidP="166B8805">
      <w:pPr>
        <w:spacing w:after="0"/>
        <w:rPr>
          <w:rFonts w:ascii="Arial" w:eastAsia="Bliss Light" w:hAnsi="Arial" w:cs="Arial"/>
          <w:b/>
          <w:bCs/>
          <w:sz w:val="16"/>
          <w:szCs w:val="16"/>
        </w:rPr>
      </w:pPr>
    </w:p>
    <w:p w14:paraId="7A7570B9" w14:textId="34C4C895" w:rsidR="00A33CB1" w:rsidRPr="007E6D45" w:rsidRDefault="236C2724" w:rsidP="166B8805">
      <w:pPr>
        <w:autoSpaceDE w:val="0"/>
        <w:autoSpaceDN w:val="0"/>
        <w:adjustRightInd w:val="0"/>
        <w:spacing w:after="0"/>
        <w:rPr>
          <w:rFonts w:ascii="Arial" w:eastAsia="Bliss Light" w:hAnsi="Arial" w:cs="Arial"/>
        </w:rPr>
      </w:pPr>
      <w:r w:rsidRPr="007E6D45">
        <w:rPr>
          <w:rFonts w:ascii="Arial" w:eastAsia="Bliss Light" w:hAnsi="Arial" w:cs="Arial"/>
          <w:b/>
          <w:bCs/>
        </w:rPr>
        <w:t xml:space="preserve">Reporting to: </w:t>
      </w:r>
      <w:r w:rsidR="16D07799" w:rsidRPr="007E6D45">
        <w:rPr>
          <w:rFonts w:ascii="Arial" w:eastAsia="Bliss Light" w:hAnsi="Arial" w:cs="Arial"/>
          <w:b/>
          <w:bCs/>
        </w:rPr>
        <w:t xml:space="preserve">          </w:t>
      </w:r>
      <w:r w:rsidR="5491979B" w:rsidRPr="007E6D45">
        <w:rPr>
          <w:rFonts w:ascii="Arial" w:eastAsia="Bliss Light" w:hAnsi="Arial" w:cs="Arial"/>
          <w:b/>
          <w:bCs/>
        </w:rPr>
        <w:t xml:space="preserve"> </w:t>
      </w:r>
      <w:r w:rsidR="005D56FF" w:rsidRPr="007E6D45">
        <w:rPr>
          <w:rFonts w:ascii="Arial" w:eastAsia="Bliss Light" w:hAnsi="Arial" w:cs="Arial"/>
          <w:b/>
          <w:bCs/>
        </w:rPr>
        <w:t xml:space="preserve"> </w:t>
      </w:r>
      <w:r w:rsidR="007E6D45" w:rsidRPr="007E6D45">
        <w:rPr>
          <w:rFonts w:ascii="Arial" w:eastAsia="Bliss Light" w:hAnsi="Arial" w:cs="Arial"/>
        </w:rPr>
        <w:t>Financial Controller, with dotted line to the Directors/Fundraising team</w:t>
      </w:r>
    </w:p>
    <w:p w14:paraId="67A9AF2E" w14:textId="45C70292" w:rsidR="00A33CB1" w:rsidRPr="007E6D45" w:rsidRDefault="00A33CB1" w:rsidP="166B8805">
      <w:pPr>
        <w:autoSpaceDE w:val="0"/>
        <w:autoSpaceDN w:val="0"/>
        <w:adjustRightInd w:val="0"/>
        <w:spacing w:after="0"/>
        <w:rPr>
          <w:rFonts w:ascii="Arial" w:eastAsia="Bliss Light" w:hAnsi="Arial" w:cs="Arial"/>
        </w:rPr>
      </w:pPr>
    </w:p>
    <w:p w14:paraId="4EF08207" w14:textId="613F4A77" w:rsidR="00AA52A3" w:rsidRPr="007E6D45" w:rsidRDefault="5550AD32" w:rsidP="007E6D45">
      <w:pPr>
        <w:autoSpaceDE w:val="0"/>
        <w:autoSpaceDN w:val="0"/>
        <w:adjustRightInd w:val="0"/>
        <w:spacing w:after="0"/>
        <w:ind w:left="2160" w:hanging="2160"/>
        <w:rPr>
          <w:rFonts w:ascii="Arial" w:hAnsi="Arial" w:cs="Arial"/>
          <w:color w:val="212529"/>
          <w:shd w:val="clear" w:color="auto" w:fill="FFFFFF"/>
        </w:rPr>
      </w:pPr>
      <w:r w:rsidRPr="007E6D45">
        <w:rPr>
          <w:rFonts w:ascii="Arial" w:eastAsia="Bliss Light" w:hAnsi="Arial" w:cs="Arial"/>
          <w:b/>
          <w:bCs/>
        </w:rPr>
        <w:t>Purpose of Job:</w:t>
      </w:r>
      <w:r w:rsidRPr="007E6D45">
        <w:rPr>
          <w:rFonts w:ascii="Arial" w:eastAsia="Bliss Light" w:hAnsi="Arial" w:cs="Arial"/>
        </w:rPr>
        <w:t xml:space="preserve"> </w:t>
      </w:r>
      <w:r w:rsidR="64768A11" w:rsidRPr="007E6D45">
        <w:rPr>
          <w:rFonts w:ascii="Arial" w:eastAsia="Bliss Light" w:hAnsi="Arial" w:cs="Arial"/>
        </w:rPr>
        <w:t xml:space="preserve">      </w:t>
      </w:r>
      <w:r w:rsidR="07927A09" w:rsidRPr="007E6D45">
        <w:rPr>
          <w:rFonts w:ascii="Arial" w:eastAsia="Bliss Light" w:hAnsi="Arial" w:cs="Arial"/>
        </w:rPr>
        <w:t xml:space="preserve"> </w:t>
      </w:r>
      <w:r w:rsidR="007E6D45" w:rsidRPr="007E6D45">
        <w:rPr>
          <w:rFonts w:ascii="Arial" w:hAnsi="Arial" w:cs="Arial"/>
          <w:color w:val="212529"/>
          <w:shd w:val="clear" w:color="auto" w:fill="FFFFFF"/>
        </w:rPr>
        <w:t>To work with the Finance and Fundraising teams to provide excellent finance, CRM &amp; other systems administration. This will support income generation, research, data capture and information security throughout the Museum. Responsibilities include maintaining financial records, managing and maintaining a CRM database of contacts, supporting other digital systems, and some general administrative duties including IT support.</w:t>
      </w:r>
    </w:p>
    <w:p w14:paraId="05AE3381" w14:textId="77777777" w:rsidR="007E6D45" w:rsidRPr="007E6D45" w:rsidRDefault="007E6D45" w:rsidP="007E6D45">
      <w:pPr>
        <w:autoSpaceDE w:val="0"/>
        <w:autoSpaceDN w:val="0"/>
        <w:adjustRightInd w:val="0"/>
        <w:spacing w:after="0"/>
        <w:ind w:left="2160" w:hanging="2160"/>
        <w:rPr>
          <w:rFonts w:ascii="Arial" w:eastAsia="Bliss Light" w:hAnsi="Arial" w:cs="Arial"/>
        </w:rPr>
      </w:pPr>
    </w:p>
    <w:p w14:paraId="321D54D3" w14:textId="42786A23" w:rsidR="5DF25D8A" w:rsidRPr="007E6D45" w:rsidRDefault="0F16176E" w:rsidP="007E6D45">
      <w:pPr>
        <w:pStyle w:val="NoSpacing"/>
        <w:spacing w:line="276" w:lineRule="auto"/>
        <w:ind w:left="2127" w:hanging="2127"/>
        <w:rPr>
          <w:rFonts w:ascii="Arial" w:eastAsia="Bliss Light" w:hAnsi="Arial" w:cs="Arial"/>
          <w:b/>
          <w:bCs/>
          <w:color w:val="000000" w:themeColor="text1"/>
        </w:rPr>
      </w:pPr>
      <w:r w:rsidRPr="007E6D45">
        <w:rPr>
          <w:rFonts w:ascii="Arial" w:eastAsia="Bliss Light" w:hAnsi="Arial" w:cs="Arial"/>
          <w:b/>
          <w:bCs/>
        </w:rPr>
        <w:t>Working pattern</w:t>
      </w:r>
      <w:r w:rsidRPr="007E6D45">
        <w:rPr>
          <w:rFonts w:ascii="Arial" w:eastAsia="Bliss Light" w:hAnsi="Arial" w:cs="Arial"/>
        </w:rPr>
        <w:t>:</w:t>
      </w:r>
      <w:r w:rsidR="16D07799" w:rsidRPr="007E6D45">
        <w:rPr>
          <w:rFonts w:ascii="Arial" w:eastAsia="Bliss Light" w:hAnsi="Arial" w:cs="Arial"/>
        </w:rPr>
        <w:t xml:space="preserve">    </w:t>
      </w:r>
      <w:r w:rsidR="005D56FF" w:rsidRPr="007E6D45">
        <w:rPr>
          <w:rFonts w:ascii="Arial" w:eastAsia="Bliss Light" w:hAnsi="Arial" w:cs="Arial"/>
        </w:rPr>
        <w:t xml:space="preserve">  </w:t>
      </w:r>
      <w:r w:rsidR="007E6D45" w:rsidRPr="007E6D45">
        <w:rPr>
          <w:rStyle w:val="Strong"/>
          <w:rFonts w:ascii="Arial" w:hAnsi="Arial" w:cs="Arial"/>
          <w:b w:val="0"/>
          <w:bCs w:val="0"/>
          <w:color w:val="212529"/>
        </w:rPr>
        <w:t>35 hours per week,</w:t>
      </w:r>
      <w:r w:rsidR="007E6D45" w:rsidRPr="007E6D45">
        <w:rPr>
          <w:rStyle w:val="apple-converted-space"/>
          <w:rFonts w:ascii="Arial" w:hAnsi="Arial" w:cs="Arial"/>
          <w:b/>
          <w:bCs/>
          <w:color w:val="212529"/>
        </w:rPr>
        <w:t> </w:t>
      </w:r>
      <w:r w:rsidR="007E6D45" w:rsidRPr="007E6D45">
        <w:rPr>
          <w:rFonts w:ascii="Arial" w:hAnsi="Arial" w:cs="Arial"/>
          <w:color w:val="212529"/>
          <w:shd w:val="clear" w:color="auto" w:fill="FFFFFF"/>
        </w:rPr>
        <w:t>usually worked from 10 – 6pm.</w:t>
      </w:r>
      <w:r w:rsidR="007E6D45" w:rsidRPr="007E6D45">
        <w:rPr>
          <w:rStyle w:val="apple-converted-space"/>
          <w:rFonts w:ascii="Arial" w:hAnsi="Arial" w:cs="Arial"/>
          <w:b/>
          <w:bCs/>
          <w:color w:val="212529"/>
          <w:shd w:val="clear" w:color="auto" w:fill="FFFFFF"/>
        </w:rPr>
        <w:t> </w:t>
      </w:r>
      <w:r w:rsidR="007E6D45" w:rsidRPr="007E6D45">
        <w:rPr>
          <w:rStyle w:val="Strong"/>
          <w:rFonts w:ascii="Arial" w:hAnsi="Arial" w:cs="Arial"/>
          <w:b w:val="0"/>
          <w:bCs w:val="0"/>
          <w:color w:val="212529"/>
        </w:rPr>
        <w:t>Flexible/hybrid working</w:t>
      </w:r>
      <w:r w:rsidR="007E6D45" w:rsidRPr="007E6D45">
        <w:rPr>
          <w:rStyle w:val="Strong"/>
          <w:rFonts w:ascii="Arial" w:hAnsi="Arial" w:cs="Arial"/>
          <w:b w:val="0"/>
          <w:bCs w:val="0"/>
          <w:color w:val="212529"/>
        </w:rPr>
        <w:t xml:space="preserve">                                    </w:t>
      </w:r>
      <w:r w:rsidR="007E6D45" w:rsidRPr="007E6D45">
        <w:rPr>
          <w:rStyle w:val="Strong"/>
          <w:rFonts w:ascii="Arial" w:hAnsi="Arial" w:cs="Arial"/>
          <w:b w:val="0"/>
          <w:bCs w:val="0"/>
          <w:color w:val="212529"/>
        </w:rPr>
        <w:t>offered for up 40% of hours to be worked from home.</w:t>
      </w:r>
      <w:r w:rsidR="007E6D45" w:rsidRPr="007E6D45">
        <w:rPr>
          <w:rStyle w:val="apple-converted-space"/>
          <w:rFonts w:ascii="Arial" w:hAnsi="Arial" w:cs="Arial"/>
          <w:b/>
          <w:bCs/>
          <w:color w:val="212529"/>
        </w:rPr>
        <w:t> </w:t>
      </w:r>
      <w:r w:rsidR="007E6D45" w:rsidRPr="007E6D45">
        <w:rPr>
          <w:rFonts w:ascii="Arial" w:hAnsi="Arial" w:cs="Arial"/>
          <w:b/>
          <w:bCs/>
          <w:color w:val="212529"/>
          <w:shd w:val="clear" w:color="auto" w:fill="FFFFFF"/>
        </w:rPr>
        <w:t> </w:t>
      </w:r>
    </w:p>
    <w:p w14:paraId="46134E8F" w14:textId="6312EA80" w:rsidR="00F4719A" w:rsidRPr="007E6D45" w:rsidRDefault="00F4719A" w:rsidP="2545BBDB">
      <w:pPr>
        <w:pStyle w:val="NoSpacing"/>
        <w:spacing w:line="276" w:lineRule="auto"/>
        <w:rPr>
          <w:rFonts w:ascii="Arial" w:eastAsia="Bliss Light" w:hAnsi="Arial" w:cs="Arial"/>
          <w:color w:val="000000" w:themeColor="text1"/>
        </w:rPr>
      </w:pPr>
    </w:p>
    <w:p w14:paraId="07BB7F78" w14:textId="39643BEC" w:rsidR="00F4719A" w:rsidRPr="007E6D45" w:rsidRDefault="74BBAA2F" w:rsidP="007E6D45">
      <w:pPr>
        <w:autoSpaceDE w:val="0"/>
        <w:autoSpaceDN w:val="0"/>
        <w:adjustRightInd w:val="0"/>
        <w:spacing w:after="0"/>
        <w:rPr>
          <w:rFonts w:ascii="Arial" w:eastAsia="Bliss Light" w:hAnsi="Arial" w:cs="Arial"/>
        </w:rPr>
      </w:pPr>
      <w:r w:rsidRPr="007E6D45">
        <w:rPr>
          <w:rFonts w:ascii="Arial" w:eastAsia="Bliss Light" w:hAnsi="Arial" w:cs="Arial"/>
          <w:b/>
          <w:bCs/>
        </w:rPr>
        <w:t>Contract</w:t>
      </w:r>
      <w:r w:rsidRPr="007E6D45">
        <w:rPr>
          <w:rFonts w:ascii="Arial" w:eastAsia="Bliss Light" w:hAnsi="Arial" w:cs="Arial"/>
        </w:rPr>
        <w:t xml:space="preserve">: </w:t>
      </w:r>
      <w:r w:rsidR="0062732F" w:rsidRPr="007E6D45">
        <w:rPr>
          <w:rFonts w:ascii="Arial" w:eastAsia="Bliss Light" w:hAnsi="Arial" w:cs="Arial"/>
        </w:rPr>
        <w:t xml:space="preserve">        </w:t>
      </w:r>
      <w:r w:rsidR="007E6D45" w:rsidRPr="007E6D45">
        <w:rPr>
          <w:rFonts w:ascii="Arial" w:eastAsia="Bliss Light" w:hAnsi="Arial" w:cs="Arial"/>
        </w:rPr>
        <w:t xml:space="preserve">          </w:t>
      </w:r>
      <w:r w:rsidR="2C3AD9E0" w:rsidRPr="007E6D45">
        <w:rPr>
          <w:rFonts w:ascii="Arial" w:eastAsia="Bliss Light" w:hAnsi="Arial" w:cs="Arial"/>
        </w:rPr>
        <w:t>Permanent</w:t>
      </w:r>
    </w:p>
    <w:p w14:paraId="2218525C" w14:textId="08BACF55" w:rsidR="00A33CB1" w:rsidRPr="007E6D45" w:rsidRDefault="00A33CB1" w:rsidP="166B8805">
      <w:pPr>
        <w:autoSpaceDE w:val="0"/>
        <w:autoSpaceDN w:val="0"/>
        <w:adjustRightInd w:val="0"/>
        <w:spacing w:after="0"/>
        <w:rPr>
          <w:rFonts w:ascii="Arial" w:eastAsia="Bliss Light" w:hAnsi="Arial" w:cs="Arial"/>
        </w:rPr>
      </w:pPr>
    </w:p>
    <w:p w14:paraId="1A1C5AE9" w14:textId="377D468F" w:rsidR="00A33CB1" w:rsidRPr="007E6D45" w:rsidRDefault="31C7E231" w:rsidP="166B8805">
      <w:pPr>
        <w:autoSpaceDE w:val="0"/>
        <w:autoSpaceDN w:val="0"/>
        <w:adjustRightInd w:val="0"/>
        <w:spacing w:after="0"/>
        <w:rPr>
          <w:rFonts w:ascii="Arial" w:eastAsia="Bliss Light" w:hAnsi="Arial" w:cs="Arial"/>
        </w:rPr>
      </w:pPr>
      <w:r w:rsidRPr="007E6D45">
        <w:rPr>
          <w:rFonts w:ascii="Arial" w:eastAsia="Bliss Light" w:hAnsi="Arial" w:cs="Arial"/>
          <w:b/>
          <w:bCs/>
        </w:rPr>
        <w:t>Salary</w:t>
      </w:r>
      <w:r w:rsidRPr="007E6D45">
        <w:rPr>
          <w:rFonts w:ascii="Arial" w:eastAsia="Bliss Light" w:hAnsi="Arial" w:cs="Arial"/>
        </w:rPr>
        <w:t xml:space="preserve">: </w:t>
      </w:r>
      <w:r w:rsidR="5550AD32" w:rsidRPr="007E6D45">
        <w:rPr>
          <w:rFonts w:ascii="Arial" w:hAnsi="Arial" w:cs="Arial"/>
        </w:rPr>
        <w:tab/>
      </w:r>
      <w:r w:rsidRPr="007E6D45">
        <w:rPr>
          <w:rFonts w:ascii="Arial" w:eastAsia="Bliss Light" w:hAnsi="Arial" w:cs="Arial"/>
        </w:rPr>
        <w:t xml:space="preserve"> </w:t>
      </w:r>
      <w:r w:rsidR="007E6D45" w:rsidRPr="007E6D45">
        <w:rPr>
          <w:rFonts w:ascii="Arial" w:eastAsia="Bliss Light" w:hAnsi="Arial" w:cs="Arial"/>
        </w:rPr>
        <w:t xml:space="preserve">          </w:t>
      </w:r>
      <w:r w:rsidR="002C45F4" w:rsidRPr="007E6D45">
        <w:rPr>
          <w:rFonts w:ascii="Arial" w:eastAsia="Bliss Light" w:hAnsi="Arial" w:cs="Arial"/>
        </w:rPr>
        <w:t>£</w:t>
      </w:r>
      <w:r w:rsidR="007E6D45" w:rsidRPr="007E6D45">
        <w:rPr>
          <w:rFonts w:ascii="Arial" w:eastAsia="Bliss Light" w:hAnsi="Arial" w:cs="Arial"/>
        </w:rPr>
        <w:t>28</w:t>
      </w:r>
      <w:r w:rsidR="002C45F4" w:rsidRPr="007E6D45">
        <w:rPr>
          <w:rFonts w:ascii="Arial" w:eastAsia="Bliss Light" w:hAnsi="Arial" w:cs="Arial"/>
        </w:rPr>
        <w:t>,000–£3</w:t>
      </w:r>
      <w:r w:rsidR="007E6D45" w:rsidRPr="007E6D45">
        <w:rPr>
          <w:rFonts w:ascii="Arial" w:eastAsia="Bliss Light" w:hAnsi="Arial" w:cs="Arial"/>
        </w:rPr>
        <w:t>0</w:t>
      </w:r>
      <w:r w:rsidR="002C45F4" w:rsidRPr="007E6D45">
        <w:rPr>
          <w:rFonts w:ascii="Arial" w:eastAsia="Bliss Light" w:hAnsi="Arial" w:cs="Arial"/>
        </w:rPr>
        <w:t>,000</w:t>
      </w:r>
      <w:r w:rsidRPr="007E6D45">
        <w:rPr>
          <w:rFonts w:ascii="Arial" w:eastAsia="Bliss Light" w:hAnsi="Arial" w:cs="Arial"/>
        </w:rPr>
        <w:t xml:space="preserve"> per annum, depending on experience</w:t>
      </w:r>
    </w:p>
    <w:p w14:paraId="3C35DF0B" w14:textId="606D68DE" w:rsidR="14316955" w:rsidRPr="007E6D45" w:rsidRDefault="14316955" w:rsidP="14316955">
      <w:pPr>
        <w:spacing w:after="0"/>
        <w:rPr>
          <w:rFonts w:ascii="Arial" w:eastAsia="Bliss Light" w:hAnsi="Arial" w:cs="Arial"/>
        </w:rPr>
      </w:pPr>
    </w:p>
    <w:p w14:paraId="5C306416" w14:textId="77777777" w:rsidR="002C45F4" w:rsidRPr="007E6D45" w:rsidRDefault="002C45F4" w:rsidP="14316955">
      <w:pPr>
        <w:spacing w:line="276" w:lineRule="auto"/>
        <w:rPr>
          <w:rFonts w:ascii="Arial" w:eastAsia="Bliss" w:hAnsi="Arial" w:cs="Arial"/>
          <w:b/>
          <w:bCs/>
          <w:color w:val="000000" w:themeColor="text1"/>
          <w:lang w:val="en-US"/>
        </w:rPr>
      </w:pPr>
    </w:p>
    <w:p w14:paraId="59F441F3" w14:textId="0E07CC2C" w:rsidR="6777C85B" w:rsidRPr="007E6D45" w:rsidRDefault="6777C85B" w:rsidP="14316955">
      <w:pPr>
        <w:spacing w:line="276" w:lineRule="auto"/>
        <w:rPr>
          <w:rFonts w:ascii="Arial" w:eastAsia="Bliss" w:hAnsi="Arial" w:cs="Arial"/>
          <w:color w:val="000000" w:themeColor="text1"/>
        </w:rPr>
      </w:pPr>
      <w:r w:rsidRPr="007E6D45">
        <w:rPr>
          <w:rFonts w:ascii="Arial" w:eastAsia="Bliss" w:hAnsi="Arial" w:cs="Arial"/>
          <w:b/>
          <w:bCs/>
          <w:color w:val="000000" w:themeColor="text1"/>
          <w:lang w:val="en-US"/>
        </w:rPr>
        <w:t>About the Foundling Museum</w:t>
      </w:r>
    </w:p>
    <w:p w14:paraId="383FC793" w14:textId="2FACAA23" w:rsidR="14316955" w:rsidRPr="007E6D45" w:rsidRDefault="6777C85B" w:rsidP="14316955">
      <w:pPr>
        <w:pStyle w:val="NormalWeb"/>
        <w:rPr>
          <w:rFonts w:ascii="Arial" w:eastAsia="Bliss" w:hAnsi="Arial" w:cs="Arial"/>
          <w:color w:val="000000" w:themeColor="text1"/>
          <w:sz w:val="22"/>
          <w:szCs w:val="22"/>
        </w:rPr>
      </w:pPr>
      <w:r w:rsidRPr="007E6D45">
        <w:rPr>
          <w:rFonts w:ascii="Arial" w:eastAsia="Bliss" w:hAnsi="Arial" w:cs="Arial"/>
          <w:i/>
          <w:iCs/>
          <w:color w:val="215868"/>
          <w:sz w:val="22"/>
          <w:szCs w:val="22"/>
        </w:rPr>
        <w:t>A seaman, a composer and a painter, and the moving story of the charity they started 270 years ago. The Foundling Museum is a recipe of art and care, which still looks after kids today. Coram, Handel, Hogarth, what’s not to love?</w:t>
      </w:r>
      <w:r w:rsidRPr="007E6D45">
        <w:rPr>
          <w:rFonts w:ascii="Arial" w:eastAsia="Bliss" w:hAnsi="Arial" w:cs="Arial"/>
          <w:color w:val="000000" w:themeColor="text1"/>
          <w:sz w:val="22"/>
          <w:szCs w:val="22"/>
        </w:rPr>
        <w:t xml:space="preserve"> </w:t>
      </w:r>
      <w:r w:rsidR="002C45F4" w:rsidRPr="007E6D45">
        <w:rPr>
          <w:rFonts w:ascii="Arial" w:eastAsia="Bliss" w:hAnsi="Arial" w:cs="Arial"/>
          <w:color w:val="000000" w:themeColor="text1"/>
          <w:sz w:val="22"/>
          <w:szCs w:val="22"/>
        </w:rPr>
        <w:t xml:space="preserve"> - </w:t>
      </w:r>
      <w:r w:rsidRPr="007E6D45">
        <w:rPr>
          <w:rFonts w:ascii="Arial" w:eastAsia="Bliss" w:hAnsi="Arial" w:cs="Arial"/>
          <w:color w:val="000000" w:themeColor="text1"/>
          <w:sz w:val="22"/>
          <w:szCs w:val="22"/>
        </w:rPr>
        <w:t xml:space="preserve">Grayson Perry CBE, Foundling Museum Trustee </w:t>
      </w:r>
      <w:r w:rsidRPr="007E6D45">
        <w:rPr>
          <w:rFonts w:ascii="Arial" w:hAnsi="Arial" w:cs="Arial"/>
        </w:rPr>
        <w:br/>
      </w:r>
      <w:r w:rsidRPr="007E6D45">
        <w:rPr>
          <w:rFonts w:ascii="Arial" w:hAnsi="Arial" w:cs="Arial"/>
        </w:rPr>
        <w:br/>
      </w:r>
      <w:r w:rsidRPr="007E6D45">
        <w:rPr>
          <w:rFonts w:ascii="Arial" w:eastAsia="Bliss" w:hAnsi="Arial" w:cs="Arial"/>
          <w:b/>
          <w:bCs/>
          <w:color w:val="000000" w:themeColor="text1"/>
          <w:sz w:val="22"/>
          <w:szCs w:val="22"/>
          <w:lang w:val="en-US"/>
        </w:rPr>
        <w:t xml:space="preserve">The Foundling Museum explores compelling stories of love, loss and care through art, music, writing and emotive objects. </w:t>
      </w:r>
    </w:p>
    <w:p w14:paraId="7D4150DC" w14:textId="2CA17EE7" w:rsidR="6777C85B" w:rsidRPr="007E6D45" w:rsidRDefault="6777C85B" w:rsidP="14316955">
      <w:pPr>
        <w:pStyle w:val="NormalWeb"/>
        <w:rPr>
          <w:rFonts w:ascii="Arial" w:eastAsia="Bliss" w:hAnsi="Arial" w:cs="Arial"/>
          <w:color w:val="000000" w:themeColor="text1"/>
          <w:sz w:val="22"/>
          <w:szCs w:val="22"/>
        </w:rPr>
      </w:pPr>
      <w:r w:rsidRPr="007E6D45">
        <w:rPr>
          <w:rFonts w:ascii="Arial" w:eastAsia="Bliss" w:hAnsi="Arial" w:cs="Arial"/>
          <w:color w:val="000000" w:themeColor="text1"/>
          <w:sz w:val="22"/>
          <w:szCs w:val="22"/>
          <w:lang w:val="en-US"/>
        </w:rPr>
        <w:t>The Museum is the UK’s only arts and heritage institution dedicated to the public understanding of lived experiences of care.</w:t>
      </w:r>
      <w:r w:rsidRPr="007E6D45">
        <w:rPr>
          <w:rFonts w:ascii="Arial" w:eastAsia="Bliss" w:hAnsi="Arial" w:cs="Arial"/>
          <w:color w:val="000000" w:themeColor="text1"/>
          <w:sz w:val="22"/>
          <w:szCs w:val="22"/>
        </w:rPr>
        <w:t xml:space="preserve"> Inspired by three great 18</w:t>
      </w:r>
      <w:r w:rsidRPr="007E6D45">
        <w:rPr>
          <w:rFonts w:ascii="Arial" w:eastAsia="Bliss" w:hAnsi="Arial" w:cs="Arial"/>
          <w:color w:val="000000" w:themeColor="text1"/>
          <w:sz w:val="22"/>
          <w:szCs w:val="22"/>
          <w:vertAlign w:val="superscript"/>
        </w:rPr>
        <w:t>th</w:t>
      </w:r>
      <w:r w:rsidRPr="007E6D45">
        <w:rPr>
          <w:rFonts w:ascii="Arial" w:eastAsia="Bliss" w:hAnsi="Arial" w:cs="Arial"/>
          <w:color w:val="000000" w:themeColor="text1"/>
          <w:sz w:val="22"/>
          <w:szCs w:val="22"/>
        </w:rPr>
        <w:t>-century activists - campaigner Thomas Coram, artist William Hogarth and composer George Frideric Handel - our mission is to inspire change and transform lives through the power of the arts. We believe in creative action that brings past and present together, to stimulate imaginations and enrich lives.</w:t>
      </w:r>
      <w:r w:rsidRPr="007E6D45">
        <w:rPr>
          <w:rFonts w:ascii="Arial" w:hAnsi="Arial" w:cs="Arial"/>
        </w:rPr>
        <w:br/>
      </w:r>
      <w:r w:rsidRPr="007E6D45">
        <w:rPr>
          <w:rFonts w:ascii="Arial" w:hAnsi="Arial" w:cs="Arial"/>
        </w:rPr>
        <w:br/>
      </w:r>
      <w:r w:rsidRPr="007E6D45">
        <w:rPr>
          <w:rFonts w:ascii="Arial" w:eastAsia="Bliss" w:hAnsi="Arial" w:cs="Arial"/>
          <w:color w:val="000000" w:themeColor="text1"/>
          <w:sz w:val="22"/>
          <w:szCs w:val="22"/>
        </w:rPr>
        <w:t xml:space="preserve">The Foundling is also the birthplace of creative philanthropy – combining art and fundraising to publicly support lived experiences of care. </w:t>
      </w:r>
      <w:r w:rsidRPr="007E6D45">
        <w:rPr>
          <w:rFonts w:ascii="Arial" w:eastAsia="Bliss" w:hAnsi="Arial" w:cs="Arial"/>
          <w:color w:val="000000" w:themeColor="text1"/>
          <w:sz w:val="22"/>
          <w:szCs w:val="22"/>
          <w:lang w:val="en-US"/>
        </w:rPr>
        <w:t xml:space="preserve">At the Foundling, the term ‘care’ refers to children’s social care, including foster care, adoption, kinship care, local authority care and children’s homes. Central to our work is well-being through exhibitions, events, collections, research and arts programmes with care leavers, looked-after children, and early years (birth to five years old). </w:t>
      </w:r>
    </w:p>
    <w:p w14:paraId="0B90F95B" w14:textId="77777777" w:rsidR="005D56FF" w:rsidRPr="007E6D45" w:rsidRDefault="005D56FF" w:rsidP="14316955">
      <w:pPr>
        <w:pStyle w:val="NormalWeb"/>
        <w:spacing w:before="0" w:beforeAutospacing="0" w:after="0" w:afterAutospacing="0" w:line="276" w:lineRule="auto"/>
        <w:rPr>
          <w:rFonts w:ascii="Arial" w:eastAsia="Bliss" w:hAnsi="Arial" w:cs="Arial"/>
          <w:color w:val="000000" w:themeColor="text1"/>
          <w:sz w:val="22"/>
          <w:szCs w:val="22"/>
        </w:rPr>
      </w:pPr>
    </w:p>
    <w:p w14:paraId="00F18D41" w14:textId="77777777" w:rsidR="0039433D" w:rsidRDefault="0039433D" w:rsidP="14316955">
      <w:pPr>
        <w:pStyle w:val="NormalWeb"/>
        <w:spacing w:before="0" w:beforeAutospacing="0" w:after="0" w:afterAutospacing="0" w:line="276" w:lineRule="auto"/>
        <w:rPr>
          <w:rFonts w:ascii="Arial" w:eastAsia="Bliss" w:hAnsi="Arial" w:cs="Arial"/>
          <w:color w:val="000000" w:themeColor="text1"/>
          <w:sz w:val="22"/>
          <w:szCs w:val="22"/>
        </w:rPr>
      </w:pPr>
    </w:p>
    <w:p w14:paraId="0E9850B1" w14:textId="77777777" w:rsidR="0039433D" w:rsidRDefault="0039433D" w:rsidP="14316955">
      <w:pPr>
        <w:pStyle w:val="NormalWeb"/>
        <w:spacing w:before="0" w:beforeAutospacing="0" w:after="0" w:afterAutospacing="0" w:line="276" w:lineRule="auto"/>
        <w:rPr>
          <w:rFonts w:ascii="Arial" w:eastAsia="Bliss" w:hAnsi="Arial" w:cs="Arial"/>
          <w:color w:val="000000" w:themeColor="text1"/>
          <w:sz w:val="22"/>
          <w:szCs w:val="22"/>
        </w:rPr>
      </w:pPr>
    </w:p>
    <w:p w14:paraId="1CDDD242" w14:textId="4DC4B674" w:rsidR="6777C85B" w:rsidRPr="007E6D45" w:rsidRDefault="6777C85B" w:rsidP="14316955">
      <w:pPr>
        <w:pStyle w:val="NormalWeb"/>
        <w:spacing w:before="0" w:beforeAutospacing="0" w:after="0" w:afterAutospacing="0" w:line="276" w:lineRule="auto"/>
        <w:rPr>
          <w:rFonts w:ascii="Arial" w:eastAsia="Bliss" w:hAnsi="Arial" w:cs="Arial"/>
          <w:color w:val="000000" w:themeColor="text1"/>
          <w:sz w:val="22"/>
          <w:szCs w:val="22"/>
        </w:rPr>
      </w:pPr>
      <w:r w:rsidRPr="007E6D45">
        <w:rPr>
          <w:rFonts w:ascii="Arial" w:eastAsia="Bliss" w:hAnsi="Arial" w:cs="Arial"/>
          <w:color w:val="000000" w:themeColor="text1"/>
          <w:sz w:val="22"/>
          <w:szCs w:val="22"/>
        </w:rPr>
        <w:lastRenderedPageBreak/>
        <w:t xml:space="preserve">Examples of our work include: </w:t>
      </w:r>
    </w:p>
    <w:p w14:paraId="3B7D74A0" w14:textId="27061B6B" w:rsidR="6777C85B" w:rsidRPr="007E6D45" w:rsidRDefault="6777C85B" w:rsidP="14316955">
      <w:pPr>
        <w:pStyle w:val="ListParagraph"/>
        <w:numPr>
          <w:ilvl w:val="0"/>
          <w:numId w:val="1"/>
        </w:numPr>
        <w:spacing w:line="276" w:lineRule="auto"/>
        <w:rPr>
          <w:rFonts w:ascii="Arial" w:eastAsia="Bliss" w:hAnsi="Arial" w:cs="Arial"/>
          <w:color w:val="000000" w:themeColor="text1"/>
        </w:rPr>
      </w:pPr>
      <w:r w:rsidRPr="007E6D45">
        <w:rPr>
          <w:rFonts w:ascii="Arial" w:eastAsia="Bliss" w:hAnsi="Arial" w:cs="Arial"/>
          <w:color w:val="000000" w:themeColor="text1"/>
          <w:lang w:val="en-US"/>
        </w:rPr>
        <w:t>Art projects which explore how our historic story of care still resonates today by addressing stigma and supporting mental health. We do this by working in a connected way, establishing collaborations with local health and community partners.</w:t>
      </w:r>
    </w:p>
    <w:p w14:paraId="75952A1C" w14:textId="4527666B" w:rsidR="6777C85B" w:rsidRPr="007E6D45" w:rsidRDefault="6777C85B" w:rsidP="14316955">
      <w:pPr>
        <w:pStyle w:val="ListParagraph"/>
        <w:numPr>
          <w:ilvl w:val="0"/>
          <w:numId w:val="1"/>
        </w:numPr>
        <w:spacing w:line="276" w:lineRule="auto"/>
        <w:rPr>
          <w:rFonts w:ascii="Arial" w:eastAsia="Bliss" w:hAnsi="Arial" w:cs="Arial"/>
          <w:color w:val="000000" w:themeColor="text1"/>
        </w:rPr>
      </w:pPr>
      <w:r w:rsidRPr="007E6D45">
        <w:rPr>
          <w:rFonts w:ascii="Arial" w:eastAsia="Bliss" w:hAnsi="Arial" w:cs="Arial"/>
          <w:color w:val="000000" w:themeColor="text1"/>
          <w:lang w:val="en-US"/>
        </w:rPr>
        <w:t xml:space="preserve">‘Tracing Our Tales’, our flagship training programme for care-experienced young people which was named Learning Programme of the Year at the 2022 Museums and Heritage Awards. Supported by our Learning Team, trainees learn art or creative writing skills in weekly sessions led by dynamic artists and poets, to build a creative portfolio. </w:t>
      </w:r>
    </w:p>
    <w:p w14:paraId="3A064016" w14:textId="0BF1DD86" w:rsidR="6777C85B" w:rsidRPr="007E6D45" w:rsidRDefault="6777C85B" w:rsidP="14316955">
      <w:pPr>
        <w:pStyle w:val="ListParagraph"/>
        <w:numPr>
          <w:ilvl w:val="0"/>
          <w:numId w:val="1"/>
        </w:numPr>
        <w:spacing w:line="276" w:lineRule="auto"/>
        <w:rPr>
          <w:rFonts w:ascii="Arial" w:eastAsia="Bliss" w:hAnsi="Arial" w:cs="Arial"/>
          <w:color w:val="000000" w:themeColor="text1"/>
        </w:rPr>
      </w:pPr>
      <w:r w:rsidRPr="007E6D45">
        <w:rPr>
          <w:rFonts w:ascii="Arial" w:eastAsia="Bliss" w:hAnsi="Arial" w:cs="Arial"/>
          <w:color w:val="000000" w:themeColor="text1"/>
          <w:lang w:val="en-US"/>
        </w:rPr>
        <w:t xml:space="preserve">Exhibitions, </w:t>
      </w:r>
      <w:r w:rsidR="00097D80" w:rsidRPr="007E6D45">
        <w:rPr>
          <w:rFonts w:ascii="Arial" w:eastAsia="Bliss" w:hAnsi="Arial" w:cs="Arial"/>
          <w:color w:val="000000" w:themeColor="text1"/>
          <w:lang w:val="en-US"/>
        </w:rPr>
        <w:t>c</w:t>
      </w:r>
      <w:r w:rsidRPr="007E6D45">
        <w:rPr>
          <w:rFonts w:ascii="Arial" w:eastAsia="Bliss" w:hAnsi="Arial" w:cs="Arial"/>
          <w:color w:val="000000" w:themeColor="text1"/>
          <w:lang w:val="en-US"/>
        </w:rPr>
        <w:t>ollections and displays, ranging from tiny, touching identifying tokens left by mothers with their babies, to composer George Frideric Handel’s will. Around the Museum, you’ll find works of art by contemporary artists like Yinka Shonibare CBE RA, Tracey Emin and Michael Craig-Martin, as well as 18</w:t>
      </w:r>
      <w:r w:rsidRPr="007E6D45">
        <w:rPr>
          <w:rFonts w:ascii="Arial" w:eastAsia="Bliss" w:hAnsi="Arial" w:cs="Arial"/>
          <w:color w:val="000000" w:themeColor="text1"/>
          <w:vertAlign w:val="superscript"/>
          <w:lang w:val="en-US"/>
        </w:rPr>
        <w:t>th</w:t>
      </w:r>
      <w:r w:rsidRPr="007E6D45">
        <w:rPr>
          <w:rFonts w:ascii="Arial" w:eastAsia="Bliss" w:hAnsi="Arial" w:cs="Arial"/>
          <w:color w:val="000000" w:themeColor="text1"/>
          <w:lang w:val="en-US"/>
        </w:rPr>
        <w:t>-century artists William Hogarth, Thomas Gainsborough and Joshua Reynolds.</w:t>
      </w:r>
    </w:p>
    <w:p w14:paraId="10D8AF6C" w14:textId="5C08B03E" w:rsidR="2A1947E9" w:rsidRPr="007E6D45" w:rsidRDefault="2A1947E9" w:rsidP="14316955">
      <w:pPr>
        <w:pStyle w:val="NormalWeb"/>
        <w:rPr>
          <w:rFonts w:ascii="Arial" w:eastAsia="Bliss" w:hAnsi="Arial" w:cs="Arial"/>
          <w:color w:val="000000" w:themeColor="text1"/>
          <w:sz w:val="22"/>
          <w:szCs w:val="22"/>
        </w:rPr>
      </w:pPr>
      <w:r w:rsidRPr="007E6D45">
        <w:rPr>
          <w:rFonts w:ascii="Arial" w:eastAsia="Bliss" w:hAnsi="Arial" w:cs="Arial"/>
          <w:color w:val="000000" w:themeColor="text1"/>
          <w:sz w:val="22"/>
          <w:szCs w:val="22"/>
          <w:lang w:val="en-US"/>
        </w:rPr>
        <w:t xml:space="preserve">For an overview of our charitable activities and relationships please view the </w:t>
      </w:r>
      <w:hyperlink r:id="rId10">
        <w:r w:rsidRPr="007E6D45">
          <w:rPr>
            <w:rStyle w:val="Hyperlink"/>
            <w:rFonts w:ascii="Arial" w:eastAsia="Bliss" w:hAnsi="Arial" w:cs="Arial"/>
            <w:sz w:val="22"/>
            <w:szCs w:val="22"/>
            <w:lang w:val="en-US"/>
          </w:rPr>
          <w:t>Foundling Museum Annual Report 2024/2025 on this link.</w:t>
        </w:r>
      </w:hyperlink>
    </w:p>
    <w:p w14:paraId="2EFAF253" w14:textId="4C1A9DF3" w:rsidR="007527AC" w:rsidRPr="007E6D45" w:rsidRDefault="007527AC" w:rsidP="31C7E231">
      <w:pPr>
        <w:spacing w:after="0"/>
        <w:rPr>
          <w:rFonts w:ascii="Arial" w:eastAsia="Bliss Light" w:hAnsi="Arial" w:cs="Arial"/>
        </w:rPr>
      </w:pPr>
    </w:p>
    <w:p w14:paraId="20F7C347" w14:textId="39056230" w:rsidR="007527AC" w:rsidRPr="007E6D45" w:rsidRDefault="31C7E231" w:rsidP="31C7E231">
      <w:pPr>
        <w:rPr>
          <w:rFonts w:ascii="Arial" w:eastAsia="Bliss Light" w:hAnsi="Arial" w:cs="Arial"/>
          <w:b/>
          <w:bCs/>
        </w:rPr>
      </w:pPr>
      <w:r w:rsidRPr="007E6D45">
        <w:rPr>
          <w:rFonts w:ascii="Arial" w:eastAsia="Bliss Light" w:hAnsi="Arial" w:cs="Arial"/>
          <w:b/>
          <w:bCs/>
        </w:rPr>
        <w:t xml:space="preserve">Who we are looking for </w:t>
      </w:r>
    </w:p>
    <w:p w14:paraId="7B69FA48" w14:textId="77777777" w:rsidR="007E6D45" w:rsidRDefault="007E6D45" w:rsidP="31C7E231">
      <w:pPr>
        <w:spacing w:after="0" w:line="288" w:lineRule="auto"/>
        <w:rPr>
          <w:rFonts w:ascii="Arial" w:hAnsi="Arial" w:cs="Arial"/>
          <w:color w:val="212529"/>
          <w:shd w:val="clear" w:color="auto" w:fill="FFFFFF"/>
        </w:rPr>
      </w:pPr>
      <w:r w:rsidRPr="007E6D45">
        <w:rPr>
          <w:rFonts w:ascii="Arial" w:hAnsi="Arial" w:cs="Arial"/>
          <w:color w:val="212529"/>
          <w:shd w:val="clear" w:color="auto" w:fill="FFFFFF"/>
        </w:rPr>
        <w:t xml:space="preserve">Are you fascinated by data with an excellent grasp on finance, IT and digital systems? Are you interested in the role financial, CRM </w:t>
      </w:r>
      <w:r>
        <w:rPr>
          <w:rFonts w:ascii="Arial" w:hAnsi="Arial" w:cs="Arial"/>
          <w:color w:val="212529"/>
          <w:shd w:val="clear" w:color="auto" w:fill="FFFFFF"/>
        </w:rPr>
        <w:t>and</w:t>
      </w:r>
      <w:r w:rsidRPr="007E6D45">
        <w:rPr>
          <w:rFonts w:ascii="Arial" w:hAnsi="Arial" w:cs="Arial"/>
          <w:color w:val="212529"/>
          <w:shd w:val="clear" w:color="auto" w:fill="FFFFFF"/>
        </w:rPr>
        <w:t xml:space="preserve"> other digital systems play in how arts organisations and cultural projects are managed? Are you looking to take the next step in your arts finance, administration or fundraising career? </w:t>
      </w:r>
    </w:p>
    <w:p w14:paraId="74B41218" w14:textId="77777777" w:rsidR="007E6D45" w:rsidRDefault="007E6D45" w:rsidP="31C7E231">
      <w:pPr>
        <w:spacing w:after="0" w:line="288" w:lineRule="auto"/>
        <w:rPr>
          <w:rFonts w:ascii="Arial" w:hAnsi="Arial" w:cs="Arial"/>
          <w:color w:val="212529"/>
          <w:shd w:val="clear" w:color="auto" w:fill="FFFFFF"/>
        </w:rPr>
      </w:pPr>
      <w:r w:rsidRPr="007E6D45">
        <w:rPr>
          <w:rFonts w:ascii="Arial" w:hAnsi="Arial" w:cs="Arial"/>
          <w:color w:val="212529"/>
        </w:rPr>
        <w:br/>
      </w:r>
      <w:r w:rsidRPr="007E6D45">
        <w:rPr>
          <w:rFonts w:ascii="Arial" w:hAnsi="Arial" w:cs="Arial"/>
          <w:color w:val="212529"/>
          <w:shd w:val="clear" w:color="auto" w:fill="FFFFFF"/>
        </w:rPr>
        <w:t>The Foundling Museum is transforming how digital systems underpin the foundations of this small but mighty Museum and charity. The position of Finance &amp; CRM Administrator sits at the heart of this continued transition, following the successful implementation and migration to Shopify, Xero &amp; Beacon CRM which began in 2023. </w:t>
      </w:r>
    </w:p>
    <w:p w14:paraId="63BC2B24" w14:textId="4F401EE3" w:rsidR="007E6D45" w:rsidRDefault="007E6D45" w:rsidP="31C7E231">
      <w:pPr>
        <w:spacing w:after="0" w:line="288" w:lineRule="auto"/>
        <w:rPr>
          <w:rFonts w:ascii="Arial" w:hAnsi="Arial" w:cs="Arial"/>
          <w:color w:val="212529"/>
          <w:shd w:val="clear" w:color="auto" w:fill="FFFFFF"/>
        </w:rPr>
      </w:pPr>
      <w:r w:rsidRPr="007E6D45">
        <w:rPr>
          <w:rFonts w:ascii="Arial" w:hAnsi="Arial" w:cs="Arial"/>
          <w:color w:val="212529"/>
        </w:rPr>
        <w:br/>
      </w:r>
      <w:r w:rsidRPr="007E6D45">
        <w:rPr>
          <w:rFonts w:ascii="Arial" w:hAnsi="Arial" w:cs="Arial"/>
          <w:color w:val="212529"/>
          <w:shd w:val="clear" w:color="auto" w:fill="FFFFFF"/>
        </w:rPr>
        <w:t xml:space="preserve">This new role is essential to the success of the Finance </w:t>
      </w:r>
      <w:r>
        <w:rPr>
          <w:rFonts w:ascii="Arial" w:hAnsi="Arial" w:cs="Arial"/>
          <w:color w:val="212529"/>
          <w:shd w:val="clear" w:color="auto" w:fill="FFFFFF"/>
        </w:rPr>
        <w:t>and</w:t>
      </w:r>
      <w:r w:rsidRPr="007E6D45">
        <w:rPr>
          <w:rFonts w:ascii="Arial" w:hAnsi="Arial" w:cs="Arial"/>
          <w:color w:val="212529"/>
          <w:shd w:val="clear" w:color="auto" w:fill="FFFFFF"/>
        </w:rPr>
        <w:t xml:space="preserve"> Fundraising teams, in providing effective finance and CRM administration support. The Finance </w:t>
      </w:r>
      <w:r>
        <w:rPr>
          <w:rFonts w:ascii="Arial" w:hAnsi="Arial" w:cs="Arial"/>
          <w:color w:val="212529"/>
          <w:shd w:val="clear" w:color="auto" w:fill="FFFFFF"/>
        </w:rPr>
        <w:t>&amp;</w:t>
      </w:r>
      <w:r w:rsidRPr="007E6D45">
        <w:rPr>
          <w:rFonts w:ascii="Arial" w:hAnsi="Arial" w:cs="Arial"/>
          <w:color w:val="212529"/>
          <w:shd w:val="clear" w:color="auto" w:fill="FFFFFF"/>
        </w:rPr>
        <w:t xml:space="preserve"> CRM Administrator will support income generation activities including fundraising and venue hire, as well as playing a vital role in keeping the Museum’s accounting systems working effectively. </w:t>
      </w:r>
    </w:p>
    <w:p w14:paraId="18DBB55B" w14:textId="43A73B82" w:rsidR="007E6D45" w:rsidRPr="007E6D45" w:rsidRDefault="007E6D45" w:rsidP="31C7E231">
      <w:pPr>
        <w:spacing w:after="0" w:line="288" w:lineRule="auto"/>
        <w:rPr>
          <w:rFonts w:ascii="Arial" w:hAnsi="Arial" w:cs="Arial"/>
          <w:color w:val="212529"/>
          <w:shd w:val="clear" w:color="auto" w:fill="FFFFFF"/>
        </w:rPr>
      </w:pPr>
      <w:r w:rsidRPr="007E6D45">
        <w:rPr>
          <w:rFonts w:ascii="Arial" w:hAnsi="Arial" w:cs="Arial"/>
          <w:color w:val="212529"/>
        </w:rPr>
        <w:br/>
      </w:r>
      <w:r w:rsidRPr="007E6D45">
        <w:rPr>
          <w:rFonts w:ascii="Arial" w:hAnsi="Arial" w:cs="Arial"/>
          <w:color w:val="212529"/>
          <w:shd w:val="clear" w:color="auto" w:fill="FFFFFF"/>
        </w:rPr>
        <w:t xml:space="preserve">This includes processing all types of financial transactions on Xero and maintaining records on Beacon. You will work as a key part of both teams supporting the Museum’s strategy through the provision of high quality financial </w:t>
      </w:r>
      <w:r>
        <w:rPr>
          <w:rFonts w:ascii="Arial" w:hAnsi="Arial" w:cs="Arial"/>
          <w:color w:val="212529"/>
          <w:shd w:val="clear" w:color="auto" w:fill="FFFFFF"/>
        </w:rPr>
        <w:t>and</w:t>
      </w:r>
      <w:r w:rsidRPr="007E6D45">
        <w:rPr>
          <w:rFonts w:ascii="Arial" w:hAnsi="Arial" w:cs="Arial"/>
          <w:color w:val="212529"/>
          <w:shd w:val="clear" w:color="auto" w:fill="FFFFFF"/>
        </w:rPr>
        <w:t xml:space="preserve"> other data, and the maintenance of the underlying systems.</w:t>
      </w:r>
      <w:r w:rsidRPr="007E6D45">
        <w:rPr>
          <w:rFonts w:ascii="Arial" w:hAnsi="Arial" w:cs="Arial"/>
          <w:color w:val="212529"/>
        </w:rPr>
        <w:br/>
      </w:r>
      <w:r w:rsidRPr="007E6D45">
        <w:rPr>
          <w:rFonts w:ascii="Arial" w:hAnsi="Arial" w:cs="Arial"/>
          <w:color w:val="212529"/>
          <w:shd w:val="clear" w:color="auto" w:fill="FFFFFF"/>
        </w:rPr>
        <w:t xml:space="preserve">This is an exciting opportunity for a highly organised individual with strong financial skills, an attention to detail, and a flair for collaborative working and information management. You will be looking to expand your skillset and make a tangible impact on our work, through the effective use </w:t>
      </w:r>
      <w:r>
        <w:rPr>
          <w:rFonts w:ascii="Arial" w:hAnsi="Arial" w:cs="Arial"/>
          <w:color w:val="212529"/>
          <w:shd w:val="clear" w:color="auto" w:fill="FFFFFF"/>
        </w:rPr>
        <w:t>and</w:t>
      </w:r>
      <w:r w:rsidRPr="007E6D45">
        <w:rPr>
          <w:rFonts w:ascii="Arial" w:hAnsi="Arial" w:cs="Arial"/>
          <w:color w:val="212529"/>
          <w:shd w:val="clear" w:color="auto" w:fill="FFFFFF"/>
        </w:rPr>
        <w:t xml:space="preserve"> development of the main systems underpin</w:t>
      </w:r>
      <w:r>
        <w:rPr>
          <w:rFonts w:ascii="Arial" w:hAnsi="Arial" w:cs="Arial"/>
          <w:color w:val="212529"/>
          <w:shd w:val="clear" w:color="auto" w:fill="FFFFFF"/>
        </w:rPr>
        <w:t>n</w:t>
      </w:r>
      <w:r w:rsidRPr="007E6D45">
        <w:rPr>
          <w:rFonts w:ascii="Arial" w:hAnsi="Arial" w:cs="Arial"/>
          <w:color w:val="212529"/>
          <w:shd w:val="clear" w:color="auto" w:fill="FFFFFF"/>
        </w:rPr>
        <w:t xml:space="preserve">ing our financial strategy </w:t>
      </w:r>
      <w:r>
        <w:rPr>
          <w:rFonts w:ascii="Arial" w:hAnsi="Arial" w:cs="Arial"/>
          <w:color w:val="212529"/>
          <w:shd w:val="clear" w:color="auto" w:fill="FFFFFF"/>
        </w:rPr>
        <w:t>and</w:t>
      </w:r>
      <w:r w:rsidRPr="007E6D45">
        <w:rPr>
          <w:rFonts w:ascii="Arial" w:hAnsi="Arial" w:cs="Arial"/>
          <w:color w:val="212529"/>
          <w:shd w:val="clear" w:color="auto" w:fill="FFFFFF"/>
        </w:rPr>
        <w:t xml:space="preserve"> income generation</w:t>
      </w:r>
      <w:r>
        <w:rPr>
          <w:rFonts w:ascii="Arial" w:hAnsi="Arial" w:cs="Arial"/>
          <w:color w:val="212529"/>
          <w:shd w:val="clear" w:color="auto" w:fill="FFFFFF"/>
        </w:rPr>
        <w:t>.</w:t>
      </w:r>
    </w:p>
    <w:p w14:paraId="2C4395FB" w14:textId="0FB4743B" w:rsidR="002C45F4" w:rsidRPr="007E6D45" w:rsidRDefault="31C7E231" w:rsidP="31C7E231">
      <w:pPr>
        <w:spacing w:after="0" w:line="288" w:lineRule="auto"/>
        <w:rPr>
          <w:rFonts w:ascii="Arial" w:eastAsia="Bliss Light" w:hAnsi="Arial" w:cs="Arial"/>
          <w:b/>
          <w:bCs/>
          <w:color w:val="000000" w:themeColor="text1"/>
        </w:rPr>
      </w:pPr>
      <w:r w:rsidRPr="007E6D45">
        <w:rPr>
          <w:rFonts w:ascii="Arial" w:eastAsia="Bliss Light" w:hAnsi="Arial" w:cs="Arial"/>
          <w:b/>
          <w:bCs/>
          <w:color w:val="000000" w:themeColor="text1"/>
        </w:rPr>
        <w:t xml:space="preserve"> </w:t>
      </w:r>
    </w:p>
    <w:p w14:paraId="50863F44" w14:textId="77777777" w:rsidR="0039433D" w:rsidRDefault="007E6D45" w:rsidP="007E6D45">
      <w:pPr>
        <w:spacing w:after="0" w:line="240" w:lineRule="auto"/>
        <w:rPr>
          <w:rFonts w:ascii="Arial" w:eastAsia="Times New Roman" w:hAnsi="Arial" w:cs="Arial"/>
          <w:b/>
          <w:bCs/>
          <w:color w:val="212529"/>
          <w:lang w:eastAsia="en-GB"/>
        </w:rPr>
      </w:pPr>
      <w:r w:rsidRPr="007E6D45">
        <w:rPr>
          <w:rFonts w:ascii="Arial" w:eastAsia="Times New Roman" w:hAnsi="Arial" w:cs="Arial"/>
          <w:b/>
          <w:bCs/>
          <w:color w:val="212529"/>
          <w:lang w:eastAsia="en-GB"/>
        </w:rPr>
        <w:t>Key objectives</w:t>
      </w:r>
    </w:p>
    <w:p w14:paraId="4D257D3C" w14:textId="66AF62C2" w:rsidR="0039433D" w:rsidRDefault="007E6D45" w:rsidP="0039433D">
      <w:pPr>
        <w:pStyle w:val="ListParagraph"/>
        <w:numPr>
          <w:ilvl w:val="0"/>
          <w:numId w:val="1"/>
        </w:numPr>
        <w:spacing w:after="0" w:line="240" w:lineRule="auto"/>
        <w:rPr>
          <w:rFonts w:ascii="Arial" w:eastAsia="Times New Roman" w:hAnsi="Arial" w:cs="Arial"/>
          <w:color w:val="212529"/>
          <w:lang w:eastAsia="en-GB"/>
        </w:rPr>
      </w:pPr>
      <w:r w:rsidRPr="0039433D">
        <w:rPr>
          <w:rFonts w:ascii="Arial" w:eastAsia="Times New Roman" w:hAnsi="Arial" w:cs="Arial"/>
          <w:color w:val="212529"/>
          <w:lang w:eastAsia="en-GB"/>
        </w:rPr>
        <w:t xml:space="preserve">Supporting the Finance team with accurate </w:t>
      </w:r>
      <w:r w:rsidR="00DA3A62">
        <w:rPr>
          <w:rFonts w:ascii="Arial" w:eastAsia="Times New Roman" w:hAnsi="Arial" w:cs="Arial"/>
          <w:color w:val="212529"/>
          <w:lang w:eastAsia="en-GB"/>
        </w:rPr>
        <w:t>and</w:t>
      </w:r>
      <w:r w:rsidRPr="0039433D">
        <w:rPr>
          <w:rFonts w:ascii="Arial" w:eastAsia="Times New Roman" w:hAnsi="Arial" w:cs="Arial"/>
          <w:color w:val="212529"/>
          <w:lang w:eastAsia="en-GB"/>
        </w:rPr>
        <w:t xml:space="preserve"> timely processing </w:t>
      </w:r>
      <w:r w:rsidR="00DA3A62">
        <w:rPr>
          <w:rFonts w:ascii="Arial" w:eastAsia="Times New Roman" w:hAnsi="Arial" w:cs="Arial"/>
          <w:color w:val="212529"/>
          <w:lang w:eastAsia="en-GB"/>
        </w:rPr>
        <w:t>and</w:t>
      </w:r>
      <w:r w:rsidRPr="0039433D">
        <w:rPr>
          <w:rFonts w:ascii="Arial" w:eastAsia="Times New Roman" w:hAnsi="Arial" w:cs="Arial"/>
          <w:color w:val="212529"/>
          <w:lang w:eastAsia="en-GB"/>
        </w:rPr>
        <w:t xml:space="preserve"> reconciling of all types of Museum transactions</w:t>
      </w:r>
      <w:r w:rsidR="00DA3A62">
        <w:rPr>
          <w:rFonts w:ascii="Arial" w:eastAsia="Times New Roman" w:hAnsi="Arial" w:cs="Arial"/>
          <w:color w:val="212529"/>
          <w:lang w:eastAsia="en-GB"/>
        </w:rPr>
        <w:t xml:space="preserve"> </w:t>
      </w:r>
      <w:r w:rsidR="00DA3A62">
        <w:rPr>
          <w:rFonts w:ascii="Arial" w:eastAsia="Times New Roman" w:hAnsi="Arial" w:cs="Arial"/>
          <w:color w:val="212529"/>
          <w:lang w:eastAsia="en-GB"/>
        </w:rPr>
        <w:t>and</w:t>
      </w:r>
      <w:r w:rsidRPr="0039433D">
        <w:rPr>
          <w:rFonts w:ascii="Arial" w:eastAsia="Times New Roman" w:hAnsi="Arial" w:cs="Arial"/>
          <w:color w:val="212529"/>
          <w:lang w:eastAsia="en-GB"/>
        </w:rPr>
        <w:t xml:space="preserve"> ledgers including sales, purchases, banking </w:t>
      </w:r>
      <w:r w:rsidR="00DA3A62">
        <w:rPr>
          <w:rFonts w:ascii="Arial" w:eastAsia="Times New Roman" w:hAnsi="Arial" w:cs="Arial"/>
          <w:color w:val="212529"/>
          <w:lang w:eastAsia="en-GB"/>
        </w:rPr>
        <w:t>and</w:t>
      </w:r>
      <w:r w:rsidRPr="0039433D">
        <w:rPr>
          <w:rFonts w:ascii="Arial" w:eastAsia="Times New Roman" w:hAnsi="Arial" w:cs="Arial"/>
          <w:color w:val="212529"/>
          <w:lang w:eastAsia="en-GB"/>
        </w:rPr>
        <w:t xml:space="preserve"> cash.</w:t>
      </w:r>
    </w:p>
    <w:p w14:paraId="6C5A82C0" w14:textId="77777777" w:rsidR="0039433D" w:rsidRDefault="007E6D45" w:rsidP="0039433D">
      <w:pPr>
        <w:pStyle w:val="ListParagraph"/>
        <w:numPr>
          <w:ilvl w:val="0"/>
          <w:numId w:val="1"/>
        </w:numPr>
        <w:spacing w:after="0" w:line="240" w:lineRule="auto"/>
        <w:rPr>
          <w:rFonts w:ascii="Arial" w:eastAsia="Times New Roman" w:hAnsi="Arial" w:cs="Arial"/>
          <w:color w:val="212529"/>
          <w:lang w:eastAsia="en-GB"/>
        </w:rPr>
      </w:pPr>
      <w:r w:rsidRPr="0039433D">
        <w:rPr>
          <w:rFonts w:ascii="Arial" w:eastAsia="Times New Roman" w:hAnsi="Arial" w:cs="Arial"/>
          <w:color w:val="212529"/>
          <w:lang w:eastAsia="en-GB"/>
        </w:rPr>
        <w:t>Continue ongoing migration of supporter and customer data to Beacon CRM, working with all teams</w:t>
      </w:r>
    </w:p>
    <w:p w14:paraId="49A00FC3" w14:textId="77777777" w:rsidR="0039433D" w:rsidRDefault="007E6D45" w:rsidP="0039433D">
      <w:pPr>
        <w:pStyle w:val="ListParagraph"/>
        <w:numPr>
          <w:ilvl w:val="0"/>
          <w:numId w:val="1"/>
        </w:numPr>
        <w:spacing w:after="0" w:line="240" w:lineRule="auto"/>
        <w:rPr>
          <w:rFonts w:ascii="Arial" w:eastAsia="Times New Roman" w:hAnsi="Arial" w:cs="Arial"/>
          <w:color w:val="212529"/>
          <w:lang w:eastAsia="en-GB"/>
        </w:rPr>
      </w:pPr>
      <w:r w:rsidRPr="0039433D">
        <w:rPr>
          <w:rFonts w:ascii="Arial" w:eastAsia="Times New Roman" w:hAnsi="Arial" w:cs="Arial"/>
          <w:color w:val="212529"/>
          <w:lang w:eastAsia="en-GB"/>
        </w:rPr>
        <w:lastRenderedPageBreak/>
        <w:t>Support all staff with SharePoint migration project ensuring effective record management</w:t>
      </w:r>
    </w:p>
    <w:p w14:paraId="2EDAF99C" w14:textId="6D1E8F70" w:rsidR="0039433D" w:rsidRDefault="007E6D45" w:rsidP="0039433D">
      <w:pPr>
        <w:pStyle w:val="ListParagraph"/>
        <w:numPr>
          <w:ilvl w:val="0"/>
          <w:numId w:val="1"/>
        </w:numPr>
        <w:spacing w:after="0" w:line="240" w:lineRule="auto"/>
        <w:rPr>
          <w:rFonts w:ascii="Arial" w:eastAsia="Times New Roman" w:hAnsi="Arial" w:cs="Arial"/>
          <w:color w:val="212529"/>
          <w:lang w:eastAsia="en-GB"/>
        </w:rPr>
      </w:pPr>
      <w:r w:rsidRPr="0039433D">
        <w:rPr>
          <w:rFonts w:ascii="Arial" w:eastAsia="Times New Roman" w:hAnsi="Arial" w:cs="Arial"/>
          <w:color w:val="212529"/>
          <w:lang w:eastAsia="en-GB"/>
        </w:rPr>
        <w:t xml:space="preserve">Continue seeking opportunities to improve the use of our digital systems to increase organisational efficiencies </w:t>
      </w:r>
      <w:r w:rsidR="00DA3A62">
        <w:rPr>
          <w:rFonts w:ascii="Arial" w:eastAsia="Times New Roman" w:hAnsi="Arial" w:cs="Arial"/>
          <w:color w:val="212529"/>
          <w:lang w:eastAsia="en-GB"/>
        </w:rPr>
        <w:t>and</w:t>
      </w:r>
      <w:r w:rsidRPr="0039433D">
        <w:rPr>
          <w:rFonts w:ascii="Arial" w:eastAsia="Times New Roman" w:hAnsi="Arial" w:cs="Arial"/>
          <w:color w:val="212529"/>
          <w:lang w:eastAsia="en-GB"/>
        </w:rPr>
        <w:t xml:space="preserve"> income generation</w:t>
      </w:r>
      <w:r w:rsidRPr="0039433D">
        <w:rPr>
          <w:rFonts w:ascii="Arial" w:eastAsia="Times New Roman" w:hAnsi="Arial" w:cs="Arial"/>
          <w:color w:val="212529"/>
          <w:lang w:eastAsia="en-GB"/>
        </w:rPr>
        <w:br/>
      </w:r>
    </w:p>
    <w:p w14:paraId="5883EDA9" w14:textId="77777777" w:rsidR="00DA3A62" w:rsidRDefault="00DA3A62" w:rsidP="0039433D">
      <w:pPr>
        <w:pStyle w:val="ListParagraph"/>
        <w:spacing w:after="0" w:line="240" w:lineRule="auto"/>
        <w:ind w:left="0"/>
        <w:rPr>
          <w:rFonts w:ascii="Arial" w:eastAsia="Times New Roman" w:hAnsi="Arial" w:cs="Arial"/>
          <w:b/>
          <w:bCs/>
          <w:color w:val="212529"/>
          <w:lang w:eastAsia="en-GB"/>
        </w:rPr>
      </w:pPr>
    </w:p>
    <w:p w14:paraId="4C4DC214" w14:textId="5E1B4DC9" w:rsidR="00DA3A62" w:rsidRDefault="007E6D45" w:rsidP="0039433D">
      <w:pPr>
        <w:pStyle w:val="ListParagraph"/>
        <w:spacing w:after="0" w:line="240" w:lineRule="auto"/>
        <w:ind w:left="0"/>
        <w:rPr>
          <w:rFonts w:ascii="Arial" w:eastAsia="Times New Roman" w:hAnsi="Arial" w:cs="Arial"/>
          <w:b/>
          <w:bCs/>
          <w:color w:val="212529"/>
          <w:lang w:eastAsia="en-GB"/>
        </w:rPr>
      </w:pPr>
      <w:r w:rsidRPr="0039433D">
        <w:rPr>
          <w:rFonts w:ascii="Arial" w:eastAsia="Times New Roman" w:hAnsi="Arial" w:cs="Arial"/>
          <w:b/>
          <w:bCs/>
          <w:color w:val="212529"/>
          <w:lang w:eastAsia="en-GB"/>
        </w:rPr>
        <w:t>Key responsibilities</w:t>
      </w:r>
    </w:p>
    <w:p w14:paraId="6028A098" w14:textId="4871AEDA" w:rsidR="0039433D" w:rsidRDefault="007E6D45" w:rsidP="0039433D">
      <w:pPr>
        <w:pStyle w:val="ListParagraph"/>
        <w:spacing w:after="0" w:line="240" w:lineRule="auto"/>
        <w:ind w:left="0"/>
        <w:rPr>
          <w:rFonts w:ascii="Arial" w:eastAsia="Times New Roman" w:hAnsi="Arial" w:cs="Arial"/>
          <w:b/>
          <w:bCs/>
          <w:color w:val="212529"/>
          <w:lang w:eastAsia="en-GB"/>
        </w:rPr>
      </w:pPr>
      <w:r w:rsidRPr="0039433D">
        <w:rPr>
          <w:rFonts w:ascii="Arial" w:eastAsia="Times New Roman" w:hAnsi="Arial" w:cs="Arial"/>
          <w:b/>
          <w:bCs/>
          <w:color w:val="212529"/>
          <w:lang w:eastAsia="en-GB"/>
        </w:rPr>
        <w:br/>
        <w:t>Finance</w:t>
      </w:r>
    </w:p>
    <w:p w14:paraId="22B61C89" w14:textId="77777777" w:rsidR="0039433D" w:rsidRDefault="007E6D45" w:rsidP="0039433D">
      <w:pPr>
        <w:pStyle w:val="ListParagraph"/>
        <w:numPr>
          <w:ilvl w:val="0"/>
          <w:numId w:val="1"/>
        </w:numPr>
        <w:spacing w:after="0" w:line="240" w:lineRule="auto"/>
        <w:rPr>
          <w:rFonts w:ascii="Arial" w:eastAsia="Times New Roman" w:hAnsi="Arial" w:cs="Arial"/>
          <w:color w:val="212529"/>
          <w:lang w:eastAsia="en-GB"/>
        </w:rPr>
      </w:pPr>
      <w:r w:rsidRPr="0039433D">
        <w:rPr>
          <w:rFonts w:ascii="Arial" w:eastAsia="Times New Roman" w:hAnsi="Arial" w:cs="Arial"/>
          <w:color w:val="212529"/>
          <w:lang w:eastAsia="en-GB"/>
        </w:rPr>
        <w:t>Raise sales invoices</w:t>
      </w:r>
    </w:p>
    <w:p w14:paraId="316B2E31" w14:textId="77777777" w:rsidR="0039433D" w:rsidRDefault="007E6D45" w:rsidP="0039433D">
      <w:pPr>
        <w:pStyle w:val="ListParagraph"/>
        <w:numPr>
          <w:ilvl w:val="0"/>
          <w:numId w:val="1"/>
        </w:numPr>
        <w:spacing w:after="0" w:line="240" w:lineRule="auto"/>
        <w:rPr>
          <w:rFonts w:ascii="Arial" w:eastAsia="Times New Roman" w:hAnsi="Arial" w:cs="Arial"/>
          <w:color w:val="212529"/>
          <w:lang w:eastAsia="en-GB"/>
        </w:rPr>
      </w:pPr>
      <w:r w:rsidRPr="0039433D">
        <w:rPr>
          <w:rFonts w:ascii="Arial" w:eastAsia="Times New Roman" w:hAnsi="Arial" w:cs="Arial"/>
          <w:color w:val="212529"/>
          <w:lang w:eastAsia="en-GB"/>
        </w:rPr>
        <w:t>Process credit card transactions</w:t>
      </w:r>
    </w:p>
    <w:p w14:paraId="3C1A2215" w14:textId="5EB9B4BB" w:rsidR="0039433D" w:rsidRDefault="007E6D45" w:rsidP="0039433D">
      <w:pPr>
        <w:pStyle w:val="ListParagraph"/>
        <w:numPr>
          <w:ilvl w:val="0"/>
          <w:numId w:val="1"/>
        </w:numPr>
        <w:spacing w:after="0" w:line="240" w:lineRule="auto"/>
        <w:rPr>
          <w:rFonts w:ascii="Arial" w:eastAsia="Times New Roman" w:hAnsi="Arial" w:cs="Arial"/>
          <w:color w:val="212529"/>
          <w:lang w:eastAsia="en-GB"/>
        </w:rPr>
      </w:pPr>
      <w:r w:rsidRPr="0039433D">
        <w:rPr>
          <w:rFonts w:ascii="Arial" w:eastAsia="Times New Roman" w:hAnsi="Arial" w:cs="Arial"/>
          <w:color w:val="212529"/>
          <w:lang w:eastAsia="en-GB"/>
        </w:rPr>
        <w:t xml:space="preserve">Credit control </w:t>
      </w:r>
      <w:r w:rsidR="00DA3A62">
        <w:rPr>
          <w:rFonts w:ascii="Arial" w:eastAsia="Times New Roman" w:hAnsi="Arial" w:cs="Arial"/>
          <w:color w:val="212529"/>
          <w:lang w:eastAsia="en-GB"/>
        </w:rPr>
        <w:t>and</w:t>
      </w:r>
      <w:r w:rsidRPr="0039433D">
        <w:rPr>
          <w:rFonts w:ascii="Arial" w:eastAsia="Times New Roman" w:hAnsi="Arial" w:cs="Arial"/>
          <w:color w:val="212529"/>
          <w:lang w:eastAsia="en-GB"/>
        </w:rPr>
        <w:t xml:space="preserve"> reconciliation of the sales ledger</w:t>
      </w:r>
    </w:p>
    <w:p w14:paraId="60E983CA" w14:textId="77777777" w:rsidR="0039433D" w:rsidRDefault="007E6D45" w:rsidP="0039433D">
      <w:pPr>
        <w:pStyle w:val="ListParagraph"/>
        <w:numPr>
          <w:ilvl w:val="0"/>
          <w:numId w:val="1"/>
        </w:numPr>
        <w:spacing w:after="0" w:line="240" w:lineRule="auto"/>
        <w:rPr>
          <w:rFonts w:ascii="Arial" w:eastAsia="Times New Roman" w:hAnsi="Arial" w:cs="Arial"/>
          <w:color w:val="212529"/>
          <w:lang w:eastAsia="en-GB"/>
        </w:rPr>
      </w:pPr>
      <w:r w:rsidRPr="0039433D">
        <w:rPr>
          <w:rFonts w:ascii="Arial" w:eastAsia="Times New Roman" w:hAnsi="Arial" w:cs="Arial"/>
          <w:color w:val="212529"/>
          <w:lang w:eastAsia="en-GB"/>
        </w:rPr>
        <w:t>Financial management of shop takings</w:t>
      </w:r>
    </w:p>
    <w:p w14:paraId="36E118FB" w14:textId="0FFA5E15" w:rsidR="0039433D" w:rsidRDefault="007E6D45" w:rsidP="0039433D">
      <w:pPr>
        <w:pStyle w:val="ListParagraph"/>
        <w:numPr>
          <w:ilvl w:val="0"/>
          <w:numId w:val="1"/>
        </w:numPr>
        <w:spacing w:after="0" w:line="240" w:lineRule="auto"/>
        <w:rPr>
          <w:rFonts w:ascii="Arial" w:eastAsia="Times New Roman" w:hAnsi="Arial" w:cs="Arial"/>
          <w:color w:val="212529"/>
          <w:lang w:eastAsia="en-GB"/>
        </w:rPr>
      </w:pPr>
      <w:r w:rsidRPr="0039433D">
        <w:rPr>
          <w:rFonts w:ascii="Arial" w:eastAsia="Times New Roman" w:hAnsi="Arial" w:cs="Arial"/>
          <w:color w:val="212529"/>
          <w:lang w:eastAsia="en-GB"/>
        </w:rPr>
        <w:t>Process bank</w:t>
      </w:r>
      <w:r w:rsidR="00DA3A62" w:rsidRPr="00DA3A62">
        <w:rPr>
          <w:rFonts w:ascii="Arial" w:eastAsia="Times New Roman" w:hAnsi="Arial" w:cs="Arial"/>
          <w:color w:val="212529"/>
          <w:lang w:eastAsia="en-GB"/>
        </w:rPr>
        <w:t xml:space="preserve"> </w:t>
      </w:r>
      <w:r w:rsidR="00DA3A62">
        <w:rPr>
          <w:rFonts w:ascii="Arial" w:eastAsia="Times New Roman" w:hAnsi="Arial" w:cs="Arial"/>
          <w:color w:val="212529"/>
          <w:lang w:eastAsia="en-GB"/>
        </w:rPr>
        <w:t>and</w:t>
      </w:r>
      <w:r w:rsidR="00DA3A62" w:rsidRPr="0039433D">
        <w:rPr>
          <w:rFonts w:ascii="Arial" w:eastAsia="Times New Roman" w:hAnsi="Arial" w:cs="Arial"/>
          <w:color w:val="212529"/>
          <w:lang w:eastAsia="en-GB"/>
        </w:rPr>
        <w:t xml:space="preserve"> </w:t>
      </w:r>
      <w:r w:rsidRPr="0039433D">
        <w:rPr>
          <w:rFonts w:ascii="Arial" w:eastAsia="Times New Roman" w:hAnsi="Arial" w:cs="Arial"/>
          <w:color w:val="212529"/>
          <w:lang w:eastAsia="en-GB"/>
        </w:rPr>
        <w:t>cash transactions</w:t>
      </w:r>
    </w:p>
    <w:p w14:paraId="6ECCAE20" w14:textId="77777777" w:rsidR="0039433D" w:rsidRDefault="007E6D45" w:rsidP="0039433D">
      <w:pPr>
        <w:pStyle w:val="ListParagraph"/>
        <w:numPr>
          <w:ilvl w:val="0"/>
          <w:numId w:val="1"/>
        </w:numPr>
        <w:spacing w:after="0" w:line="240" w:lineRule="auto"/>
        <w:rPr>
          <w:rFonts w:ascii="Arial" w:eastAsia="Times New Roman" w:hAnsi="Arial" w:cs="Arial"/>
          <w:color w:val="212529"/>
          <w:lang w:eastAsia="en-GB"/>
        </w:rPr>
      </w:pPr>
      <w:r w:rsidRPr="0039433D">
        <w:rPr>
          <w:rFonts w:ascii="Arial" w:eastAsia="Times New Roman" w:hAnsi="Arial" w:cs="Arial"/>
          <w:color w:val="212529"/>
          <w:lang w:eastAsia="en-GB"/>
        </w:rPr>
        <w:t>Bank reconciliations</w:t>
      </w:r>
    </w:p>
    <w:p w14:paraId="5EF97A51" w14:textId="52413B1B" w:rsidR="0039433D" w:rsidRDefault="007E6D45" w:rsidP="0039433D">
      <w:pPr>
        <w:pStyle w:val="ListParagraph"/>
        <w:numPr>
          <w:ilvl w:val="0"/>
          <w:numId w:val="1"/>
        </w:numPr>
        <w:spacing w:after="0" w:line="240" w:lineRule="auto"/>
        <w:rPr>
          <w:rFonts w:ascii="Arial" w:eastAsia="Times New Roman" w:hAnsi="Arial" w:cs="Arial"/>
          <w:color w:val="212529"/>
          <w:lang w:eastAsia="en-GB"/>
        </w:rPr>
      </w:pPr>
      <w:r w:rsidRPr="0039433D">
        <w:rPr>
          <w:rFonts w:ascii="Arial" w:eastAsia="Times New Roman" w:hAnsi="Arial" w:cs="Arial"/>
          <w:color w:val="212529"/>
          <w:lang w:eastAsia="en-GB"/>
        </w:rPr>
        <w:t xml:space="preserve">Produce financial reports </w:t>
      </w:r>
      <w:r w:rsidR="00DA3A62">
        <w:rPr>
          <w:rFonts w:ascii="Arial" w:eastAsia="Times New Roman" w:hAnsi="Arial" w:cs="Arial"/>
          <w:color w:val="212529"/>
          <w:lang w:eastAsia="en-GB"/>
        </w:rPr>
        <w:t>and</w:t>
      </w:r>
      <w:r w:rsidRPr="0039433D">
        <w:rPr>
          <w:rFonts w:ascii="Arial" w:eastAsia="Times New Roman" w:hAnsi="Arial" w:cs="Arial"/>
          <w:color w:val="212529"/>
          <w:lang w:eastAsia="en-GB"/>
        </w:rPr>
        <w:t xml:space="preserve"> other ad hoc duties as required by the Financial Controller</w:t>
      </w:r>
    </w:p>
    <w:p w14:paraId="231E39CB" w14:textId="77777777" w:rsidR="0039433D" w:rsidRDefault="007E6D45" w:rsidP="0039433D">
      <w:pPr>
        <w:pStyle w:val="ListParagraph"/>
        <w:numPr>
          <w:ilvl w:val="0"/>
          <w:numId w:val="1"/>
        </w:numPr>
        <w:spacing w:after="0" w:line="240" w:lineRule="auto"/>
        <w:rPr>
          <w:rFonts w:ascii="Arial" w:eastAsia="Times New Roman" w:hAnsi="Arial" w:cs="Arial"/>
          <w:color w:val="212529"/>
          <w:lang w:eastAsia="en-GB"/>
        </w:rPr>
      </w:pPr>
      <w:r w:rsidRPr="0039433D">
        <w:rPr>
          <w:rFonts w:ascii="Arial" w:eastAsia="Times New Roman" w:hAnsi="Arial" w:cs="Arial"/>
          <w:color w:val="212529"/>
          <w:lang w:eastAsia="en-GB"/>
        </w:rPr>
        <w:t>Gift Aid Claims support</w:t>
      </w:r>
    </w:p>
    <w:p w14:paraId="4BE6EC55" w14:textId="77777777" w:rsidR="0039433D" w:rsidRPr="0039433D" w:rsidRDefault="007E6D45" w:rsidP="0039433D">
      <w:pPr>
        <w:pStyle w:val="ListParagraph"/>
        <w:numPr>
          <w:ilvl w:val="0"/>
          <w:numId w:val="1"/>
        </w:numPr>
        <w:spacing w:after="0" w:line="240" w:lineRule="auto"/>
        <w:rPr>
          <w:rFonts w:ascii="Arial" w:eastAsia="Times New Roman" w:hAnsi="Arial" w:cs="Arial"/>
          <w:color w:val="212529"/>
          <w:lang w:eastAsia="en-GB"/>
        </w:rPr>
      </w:pPr>
      <w:r w:rsidRPr="0039433D">
        <w:rPr>
          <w:rFonts w:ascii="Arial" w:eastAsia="Times New Roman" w:hAnsi="Arial" w:cs="Arial"/>
          <w:color w:val="212529"/>
          <w:lang w:eastAsia="en-GB"/>
        </w:rPr>
        <w:t>Training in and promoting use of XERO to staff</w:t>
      </w:r>
      <w:r w:rsidRPr="0039433D">
        <w:rPr>
          <w:rFonts w:ascii="Arial" w:eastAsia="Times New Roman" w:hAnsi="Arial" w:cs="Arial"/>
          <w:color w:val="212529"/>
          <w:lang w:eastAsia="en-GB"/>
        </w:rPr>
        <w:br/>
      </w:r>
    </w:p>
    <w:p w14:paraId="1D117937" w14:textId="77777777" w:rsidR="00DA3A62" w:rsidRDefault="007E6D45" w:rsidP="00DA3A62">
      <w:pPr>
        <w:spacing w:after="0" w:line="240" w:lineRule="auto"/>
        <w:rPr>
          <w:rFonts w:ascii="Arial" w:eastAsia="Times New Roman" w:hAnsi="Arial" w:cs="Arial"/>
          <w:b/>
          <w:bCs/>
          <w:color w:val="212529"/>
          <w:lang w:eastAsia="en-GB"/>
        </w:rPr>
      </w:pPr>
      <w:r w:rsidRPr="00DA3A62">
        <w:rPr>
          <w:rFonts w:ascii="Arial" w:eastAsia="Times New Roman" w:hAnsi="Arial" w:cs="Arial"/>
          <w:b/>
          <w:bCs/>
          <w:color w:val="212529"/>
          <w:lang w:eastAsia="en-GB"/>
        </w:rPr>
        <w:t>CRM Administration</w:t>
      </w:r>
    </w:p>
    <w:p w14:paraId="48385D1D" w14:textId="34B9D9BA" w:rsidR="00DA3A62" w:rsidRDefault="007E6D45" w:rsidP="00DA3A62">
      <w:pPr>
        <w:pStyle w:val="ListParagraph"/>
        <w:numPr>
          <w:ilvl w:val="0"/>
          <w:numId w:val="1"/>
        </w:numPr>
        <w:spacing w:after="0" w:line="240" w:lineRule="auto"/>
        <w:rPr>
          <w:rFonts w:ascii="Arial" w:eastAsia="Times New Roman" w:hAnsi="Arial" w:cs="Arial"/>
          <w:color w:val="212529"/>
          <w:lang w:eastAsia="en-GB"/>
        </w:rPr>
      </w:pPr>
      <w:r w:rsidRPr="00DA3A62">
        <w:rPr>
          <w:rFonts w:ascii="Arial" w:eastAsia="Times New Roman" w:hAnsi="Arial" w:cs="Arial"/>
          <w:color w:val="212529"/>
          <w:lang w:eastAsia="en-GB"/>
        </w:rPr>
        <w:t xml:space="preserve">Maintain and update Beacon with all fundraising transactions including applications, prospects, </w:t>
      </w:r>
      <w:r w:rsidR="00DA3A62">
        <w:rPr>
          <w:rFonts w:ascii="Arial" w:eastAsia="Times New Roman" w:hAnsi="Arial" w:cs="Arial"/>
          <w:color w:val="212529"/>
          <w:lang w:eastAsia="en-GB"/>
        </w:rPr>
        <w:t>and</w:t>
      </w:r>
      <w:r w:rsidRPr="00DA3A62">
        <w:rPr>
          <w:rFonts w:ascii="Arial" w:eastAsia="Times New Roman" w:hAnsi="Arial" w:cs="Arial"/>
          <w:color w:val="212529"/>
          <w:lang w:eastAsia="en-GB"/>
        </w:rPr>
        <w:t xml:space="preserve"> funding receipts </w:t>
      </w:r>
    </w:p>
    <w:p w14:paraId="22F79142" w14:textId="77777777" w:rsidR="00DA3A62" w:rsidRDefault="007E6D45" w:rsidP="007E6D45">
      <w:pPr>
        <w:pStyle w:val="ListParagraph"/>
        <w:numPr>
          <w:ilvl w:val="0"/>
          <w:numId w:val="1"/>
        </w:numPr>
        <w:spacing w:after="0" w:line="240" w:lineRule="auto"/>
        <w:rPr>
          <w:rFonts w:ascii="Arial" w:eastAsia="Times New Roman" w:hAnsi="Arial" w:cs="Arial"/>
          <w:color w:val="212529"/>
          <w:lang w:eastAsia="en-GB"/>
        </w:rPr>
      </w:pPr>
      <w:r w:rsidRPr="00DA3A62">
        <w:rPr>
          <w:rFonts w:ascii="Arial" w:eastAsia="Times New Roman" w:hAnsi="Arial" w:cs="Arial"/>
          <w:color w:val="212529"/>
          <w:lang w:eastAsia="en-GB"/>
        </w:rPr>
        <w:t>Process donations, pledges and ticket payments from individuals, organisations, trusts and foundations</w:t>
      </w:r>
    </w:p>
    <w:p w14:paraId="3FF523B1" w14:textId="07167CF7" w:rsidR="00DA3A62" w:rsidRDefault="007E6D45" w:rsidP="007E6D45">
      <w:pPr>
        <w:pStyle w:val="ListParagraph"/>
        <w:numPr>
          <w:ilvl w:val="0"/>
          <w:numId w:val="1"/>
        </w:numPr>
        <w:spacing w:after="0" w:line="240" w:lineRule="auto"/>
        <w:rPr>
          <w:rFonts w:ascii="Arial" w:eastAsia="Times New Roman" w:hAnsi="Arial" w:cs="Arial"/>
          <w:color w:val="212529"/>
          <w:lang w:eastAsia="en-GB"/>
        </w:rPr>
      </w:pPr>
      <w:r w:rsidRPr="00DA3A62">
        <w:rPr>
          <w:rFonts w:ascii="Arial" w:eastAsia="Times New Roman" w:hAnsi="Arial" w:cs="Arial"/>
          <w:color w:val="212529"/>
          <w:lang w:eastAsia="en-GB"/>
        </w:rPr>
        <w:t xml:space="preserve">Day-to-day administration of the Museum’s Friends </w:t>
      </w:r>
      <w:r w:rsidR="00DA3A62">
        <w:rPr>
          <w:rFonts w:ascii="Arial" w:eastAsia="Times New Roman" w:hAnsi="Arial" w:cs="Arial"/>
          <w:color w:val="212529"/>
          <w:lang w:eastAsia="en-GB"/>
        </w:rPr>
        <w:t>and</w:t>
      </w:r>
      <w:r w:rsidRPr="00DA3A62">
        <w:rPr>
          <w:rFonts w:ascii="Arial" w:eastAsia="Times New Roman" w:hAnsi="Arial" w:cs="Arial"/>
          <w:color w:val="212529"/>
          <w:lang w:eastAsia="en-GB"/>
        </w:rPr>
        <w:t xml:space="preserve"> other membership schemes</w:t>
      </w:r>
    </w:p>
    <w:p w14:paraId="4810D9EF" w14:textId="77777777" w:rsidR="00DA3A62" w:rsidRDefault="007E6D45" w:rsidP="007E6D45">
      <w:pPr>
        <w:pStyle w:val="ListParagraph"/>
        <w:numPr>
          <w:ilvl w:val="0"/>
          <w:numId w:val="1"/>
        </w:numPr>
        <w:spacing w:after="0" w:line="240" w:lineRule="auto"/>
        <w:rPr>
          <w:rFonts w:ascii="Arial" w:eastAsia="Times New Roman" w:hAnsi="Arial" w:cs="Arial"/>
          <w:color w:val="212529"/>
          <w:lang w:eastAsia="en-GB"/>
        </w:rPr>
      </w:pPr>
      <w:r w:rsidRPr="00DA3A62">
        <w:rPr>
          <w:rFonts w:ascii="Arial" w:eastAsia="Times New Roman" w:hAnsi="Arial" w:cs="Arial"/>
          <w:color w:val="212529"/>
          <w:lang w:eastAsia="en-GB"/>
        </w:rPr>
        <w:t>Maintain up-to-date and accurate records of contacts ensuring that strict confidentiality and GDPR legislation and guidance is adhered to</w:t>
      </w:r>
    </w:p>
    <w:p w14:paraId="005BA86F" w14:textId="77777777" w:rsidR="00DA3A62" w:rsidRDefault="007E6D45" w:rsidP="007E6D45">
      <w:pPr>
        <w:pStyle w:val="ListParagraph"/>
        <w:numPr>
          <w:ilvl w:val="0"/>
          <w:numId w:val="1"/>
        </w:numPr>
        <w:spacing w:after="0" w:line="240" w:lineRule="auto"/>
        <w:rPr>
          <w:rFonts w:ascii="Arial" w:eastAsia="Times New Roman" w:hAnsi="Arial" w:cs="Arial"/>
          <w:color w:val="212529"/>
          <w:lang w:eastAsia="en-GB"/>
        </w:rPr>
      </w:pPr>
      <w:r w:rsidRPr="00DA3A62">
        <w:rPr>
          <w:rFonts w:ascii="Arial" w:eastAsia="Times New Roman" w:hAnsi="Arial" w:cs="Arial"/>
          <w:color w:val="212529"/>
          <w:lang w:eastAsia="en-GB"/>
        </w:rPr>
        <w:t>Monitor data quality by regularly creating and executing processes to cleanse and standardise data in the CRM</w:t>
      </w:r>
    </w:p>
    <w:p w14:paraId="25602646" w14:textId="77777777" w:rsidR="00DA3A62" w:rsidRDefault="007E6D45" w:rsidP="007E6D45">
      <w:pPr>
        <w:pStyle w:val="ListParagraph"/>
        <w:numPr>
          <w:ilvl w:val="0"/>
          <w:numId w:val="1"/>
        </w:numPr>
        <w:spacing w:after="0" w:line="240" w:lineRule="auto"/>
        <w:rPr>
          <w:rFonts w:ascii="Arial" w:eastAsia="Times New Roman" w:hAnsi="Arial" w:cs="Arial"/>
          <w:color w:val="212529"/>
          <w:lang w:eastAsia="en-GB"/>
        </w:rPr>
      </w:pPr>
      <w:r w:rsidRPr="00DA3A62">
        <w:rPr>
          <w:rFonts w:ascii="Arial" w:eastAsia="Times New Roman" w:hAnsi="Arial" w:cs="Arial"/>
          <w:color w:val="212529"/>
          <w:lang w:eastAsia="en-GB"/>
        </w:rPr>
        <w:t>Lead on development of improving existing CRM systems within Beacon CRM </w:t>
      </w:r>
    </w:p>
    <w:p w14:paraId="7A226139" w14:textId="0D33A667" w:rsidR="00DA3A62" w:rsidRDefault="007E6D45" w:rsidP="007E6D45">
      <w:pPr>
        <w:pStyle w:val="ListParagraph"/>
        <w:numPr>
          <w:ilvl w:val="0"/>
          <w:numId w:val="1"/>
        </w:numPr>
        <w:spacing w:after="0" w:line="240" w:lineRule="auto"/>
        <w:rPr>
          <w:rFonts w:ascii="Arial" w:eastAsia="Times New Roman" w:hAnsi="Arial" w:cs="Arial"/>
          <w:color w:val="212529"/>
          <w:lang w:eastAsia="en-GB"/>
        </w:rPr>
      </w:pPr>
      <w:r w:rsidRPr="00DA3A62">
        <w:rPr>
          <w:rFonts w:ascii="Arial" w:eastAsia="Times New Roman" w:hAnsi="Arial" w:cs="Arial"/>
          <w:color w:val="212529"/>
          <w:lang w:eastAsia="en-GB"/>
        </w:rPr>
        <w:t xml:space="preserve">Assist in data capture and gathering to support fundraising compliance </w:t>
      </w:r>
      <w:r w:rsidR="00DA3A62">
        <w:rPr>
          <w:rFonts w:ascii="Arial" w:eastAsia="Times New Roman" w:hAnsi="Arial" w:cs="Arial"/>
          <w:color w:val="212529"/>
          <w:lang w:eastAsia="en-GB"/>
        </w:rPr>
        <w:t>and</w:t>
      </w:r>
      <w:r w:rsidRPr="00DA3A62">
        <w:rPr>
          <w:rFonts w:ascii="Arial" w:eastAsia="Times New Roman" w:hAnsi="Arial" w:cs="Arial"/>
          <w:color w:val="212529"/>
          <w:lang w:eastAsia="en-GB"/>
        </w:rPr>
        <w:t xml:space="preserve"> applications</w:t>
      </w:r>
    </w:p>
    <w:p w14:paraId="4BDA81C7" w14:textId="77777777" w:rsidR="00DA3A62" w:rsidRPr="00DA3A62" w:rsidRDefault="007E6D45" w:rsidP="007E6D45">
      <w:pPr>
        <w:pStyle w:val="ListParagraph"/>
        <w:numPr>
          <w:ilvl w:val="0"/>
          <w:numId w:val="1"/>
        </w:numPr>
        <w:spacing w:after="0" w:line="240" w:lineRule="auto"/>
        <w:rPr>
          <w:rFonts w:ascii="Arial" w:eastAsia="Times New Roman" w:hAnsi="Arial" w:cs="Arial"/>
          <w:color w:val="212529"/>
          <w:lang w:eastAsia="en-GB"/>
        </w:rPr>
      </w:pPr>
      <w:r w:rsidRPr="00DA3A62">
        <w:rPr>
          <w:rFonts w:ascii="Arial" w:eastAsia="Times New Roman" w:hAnsi="Arial" w:cs="Arial"/>
          <w:color w:val="212529"/>
          <w:lang w:eastAsia="en-GB"/>
        </w:rPr>
        <w:t>Training in and promoting use of CRM to staff including building reports.</w:t>
      </w:r>
      <w:r w:rsidRPr="00DA3A62">
        <w:rPr>
          <w:rFonts w:ascii="Arial" w:eastAsia="Times New Roman" w:hAnsi="Arial" w:cs="Arial"/>
          <w:color w:val="212529"/>
          <w:lang w:eastAsia="en-GB"/>
        </w:rPr>
        <w:br/>
      </w:r>
    </w:p>
    <w:p w14:paraId="3126D88D" w14:textId="77777777" w:rsidR="00DA3A62" w:rsidRDefault="007E6D45" w:rsidP="00DA3A62">
      <w:pPr>
        <w:spacing w:after="0" w:line="240" w:lineRule="auto"/>
        <w:rPr>
          <w:rFonts w:ascii="Arial" w:eastAsia="Times New Roman" w:hAnsi="Arial" w:cs="Arial"/>
          <w:b/>
          <w:bCs/>
          <w:color w:val="212529"/>
          <w:lang w:eastAsia="en-GB"/>
        </w:rPr>
      </w:pPr>
      <w:r w:rsidRPr="00DA3A62">
        <w:rPr>
          <w:rFonts w:ascii="Arial" w:eastAsia="Times New Roman" w:hAnsi="Arial" w:cs="Arial"/>
          <w:b/>
          <w:bCs/>
          <w:color w:val="212529"/>
          <w:lang w:eastAsia="en-GB"/>
        </w:rPr>
        <w:t>Admin support</w:t>
      </w:r>
    </w:p>
    <w:p w14:paraId="48BEE5A8" w14:textId="77777777" w:rsidR="00DA3A62" w:rsidRDefault="007E6D45" w:rsidP="00DA3A62">
      <w:pPr>
        <w:pStyle w:val="ListParagraph"/>
        <w:numPr>
          <w:ilvl w:val="0"/>
          <w:numId w:val="1"/>
        </w:numPr>
        <w:spacing w:after="0" w:line="240" w:lineRule="auto"/>
        <w:rPr>
          <w:rFonts w:ascii="Arial" w:eastAsia="Times New Roman" w:hAnsi="Arial" w:cs="Arial"/>
          <w:color w:val="212529"/>
          <w:lang w:eastAsia="en-GB"/>
        </w:rPr>
      </w:pPr>
      <w:r w:rsidRPr="00DA3A62">
        <w:rPr>
          <w:rFonts w:ascii="Arial" w:eastAsia="Times New Roman" w:hAnsi="Arial" w:cs="Arial"/>
          <w:color w:val="212529"/>
          <w:lang w:eastAsia="en-GB"/>
        </w:rPr>
        <w:t>Basic IT support working with outsourced IT contractors and the Operations team</w:t>
      </w:r>
    </w:p>
    <w:p w14:paraId="674460DA" w14:textId="77777777" w:rsidR="00DA3A62" w:rsidRDefault="007E6D45" w:rsidP="00DA3A62">
      <w:pPr>
        <w:pStyle w:val="ListParagraph"/>
        <w:numPr>
          <w:ilvl w:val="0"/>
          <w:numId w:val="1"/>
        </w:numPr>
        <w:spacing w:after="0" w:line="240" w:lineRule="auto"/>
        <w:rPr>
          <w:rFonts w:ascii="Arial" w:eastAsia="Times New Roman" w:hAnsi="Arial" w:cs="Arial"/>
          <w:color w:val="212529"/>
          <w:lang w:eastAsia="en-GB"/>
        </w:rPr>
      </w:pPr>
      <w:r w:rsidRPr="00DA3A62">
        <w:rPr>
          <w:rFonts w:ascii="Arial" w:eastAsia="Times New Roman" w:hAnsi="Arial" w:cs="Arial"/>
          <w:color w:val="212529"/>
          <w:lang w:eastAsia="en-GB"/>
        </w:rPr>
        <w:t>Manage the ordering of office items</w:t>
      </w:r>
    </w:p>
    <w:p w14:paraId="0F908779" w14:textId="77777777" w:rsidR="00DA3A62" w:rsidRDefault="007E6D45" w:rsidP="00DA3A62">
      <w:pPr>
        <w:pStyle w:val="ListParagraph"/>
        <w:numPr>
          <w:ilvl w:val="0"/>
          <w:numId w:val="1"/>
        </w:numPr>
        <w:spacing w:after="0" w:line="240" w:lineRule="auto"/>
        <w:rPr>
          <w:rFonts w:ascii="Arial" w:eastAsia="Times New Roman" w:hAnsi="Arial" w:cs="Arial"/>
          <w:color w:val="212529"/>
          <w:lang w:eastAsia="en-GB"/>
        </w:rPr>
      </w:pPr>
      <w:r w:rsidRPr="00DA3A62">
        <w:rPr>
          <w:rFonts w:ascii="Arial" w:eastAsia="Times New Roman" w:hAnsi="Arial" w:cs="Arial"/>
          <w:color w:val="212529"/>
          <w:lang w:eastAsia="en-GB"/>
        </w:rPr>
        <w:t>Facilitate the use, internal awareness and confidence with digital systems, creating and managing logins</w:t>
      </w:r>
    </w:p>
    <w:p w14:paraId="2E44B1CD" w14:textId="7938C240" w:rsidR="00DA3A62" w:rsidRPr="00DA3A62" w:rsidRDefault="007E6D45" w:rsidP="00DA3A62">
      <w:pPr>
        <w:pStyle w:val="ListParagraph"/>
        <w:numPr>
          <w:ilvl w:val="0"/>
          <w:numId w:val="1"/>
        </w:numPr>
        <w:spacing w:after="0" w:line="240" w:lineRule="auto"/>
        <w:rPr>
          <w:rFonts w:ascii="Arial" w:eastAsia="Times New Roman" w:hAnsi="Arial" w:cs="Arial"/>
          <w:color w:val="212529"/>
          <w:lang w:eastAsia="en-GB"/>
        </w:rPr>
      </w:pPr>
      <w:r w:rsidRPr="00DA3A62">
        <w:rPr>
          <w:rFonts w:ascii="Arial" w:eastAsia="Times New Roman" w:hAnsi="Arial" w:cs="Arial"/>
          <w:color w:val="212529"/>
          <w:lang w:eastAsia="en-GB"/>
        </w:rPr>
        <w:t xml:space="preserve">Supporting the Director’s Office Project Manager with governance </w:t>
      </w:r>
      <w:r w:rsidR="00DA3A62">
        <w:rPr>
          <w:rFonts w:ascii="Arial" w:eastAsia="Times New Roman" w:hAnsi="Arial" w:cs="Arial"/>
          <w:color w:val="212529"/>
          <w:lang w:eastAsia="en-GB"/>
        </w:rPr>
        <w:t>and</w:t>
      </w:r>
      <w:r w:rsidRPr="00DA3A62">
        <w:rPr>
          <w:rFonts w:ascii="Arial" w:eastAsia="Times New Roman" w:hAnsi="Arial" w:cs="Arial"/>
          <w:color w:val="212529"/>
          <w:lang w:eastAsia="en-GB"/>
        </w:rPr>
        <w:t xml:space="preserve"> meetings</w:t>
      </w:r>
      <w:r w:rsidRPr="00DA3A62">
        <w:rPr>
          <w:rFonts w:ascii="Arial" w:eastAsia="Times New Roman" w:hAnsi="Arial" w:cs="Arial"/>
          <w:color w:val="212529"/>
          <w:lang w:eastAsia="en-GB"/>
        </w:rPr>
        <w:br/>
      </w:r>
    </w:p>
    <w:p w14:paraId="6F374BE8" w14:textId="77777777" w:rsidR="00DA3A62" w:rsidRDefault="007E6D45" w:rsidP="00DA3A62">
      <w:pPr>
        <w:spacing w:after="0" w:line="240" w:lineRule="auto"/>
        <w:rPr>
          <w:rFonts w:ascii="Arial" w:eastAsia="Times New Roman" w:hAnsi="Arial" w:cs="Arial"/>
          <w:b/>
          <w:bCs/>
          <w:color w:val="212529"/>
          <w:lang w:eastAsia="en-GB"/>
        </w:rPr>
      </w:pPr>
      <w:r w:rsidRPr="00DA3A62">
        <w:rPr>
          <w:rFonts w:ascii="Arial" w:eastAsia="Times New Roman" w:hAnsi="Arial" w:cs="Arial"/>
          <w:b/>
          <w:bCs/>
          <w:color w:val="212529"/>
          <w:lang w:eastAsia="en-GB"/>
        </w:rPr>
        <w:t>Other</w:t>
      </w:r>
    </w:p>
    <w:p w14:paraId="63A7B1B1" w14:textId="602ED118" w:rsidR="007E6D45" w:rsidRPr="00DA3A62" w:rsidRDefault="007E6D45" w:rsidP="00DA3A62">
      <w:pPr>
        <w:pStyle w:val="ListParagraph"/>
        <w:numPr>
          <w:ilvl w:val="0"/>
          <w:numId w:val="1"/>
        </w:numPr>
        <w:spacing w:after="0" w:line="240" w:lineRule="auto"/>
        <w:rPr>
          <w:rFonts w:ascii="Arial" w:eastAsia="Times New Roman" w:hAnsi="Arial" w:cs="Arial"/>
          <w:color w:val="212529"/>
          <w:lang w:eastAsia="en-GB"/>
        </w:rPr>
      </w:pPr>
      <w:r w:rsidRPr="00DA3A62">
        <w:rPr>
          <w:rFonts w:ascii="Arial" w:eastAsia="Times New Roman" w:hAnsi="Arial" w:cs="Arial"/>
          <w:color w:val="212529"/>
          <w:lang w:eastAsia="en-GB"/>
        </w:rPr>
        <w:t>To perform any other tasks as reasonably requested by the Directors, Financial Controller and Fundraising team </w:t>
      </w:r>
    </w:p>
    <w:p w14:paraId="3358B0D0" w14:textId="77777777" w:rsidR="007E6D45" w:rsidRPr="007E6D45" w:rsidRDefault="007E6D45" w:rsidP="007E6D45">
      <w:pPr>
        <w:spacing w:after="0" w:line="240" w:lineRule="auto"/>
        <w:rPr>
          <w:rFonts w:ascii="Arial" w:eastAsia="Times New Roman" w:hAnsi="Arial" w:cs="Arial"/>
          <w:color w:val="212529"/>
          <w:lang w:eastAsia="en-GB"/>
        </w:rPr>
      </w:pPr>
      <w:r w:rsidRPr="007E6D45">
        <w:rPr>
          <w:rFonts w:ascii="Arial" w:eastAsia="Times New Roman" w:hAnsi="Arial" w:cs="Arial"/>
          <w:color w:val="212529"/>
          <w:lang w:eastAsia="en-GB"/>
        </w:rPr>
        <w:t> </w:t>
      </w:r>
    </w:p>
    <w:p w14:paraId="5B6212BA" w14:textId="77777777" w:rsidR="00DA3A62" w:rsidRDefault="00DA3A62" w:rsidP="00DA3A62">
      <w:pPr>
        <w:spacing w:after="0" w:line="240" w:lineRule="auto"/>
        <w:rPr>
          <w:rFonts w:ascii="Arial" w:eastAsia="Times New Roman" w:hAnsi="Arial" w:cs="Arial"/>
          <w:b/>
          <w:bCs/>
          <w:color w:val="212529"/>
          <w:lang w:eastAsia="en-GB"/>
        </w:rPr>
      </w:pPr>
    </w:p>
    <w:p w14:paraId="1E370FF2" w14:textId="36364782" w:rsidR="00DA3A62" w:rsidRDefault="007E6D45" w:rsidP="00DA3A62">
      <w:pPr>
        <w:spacing w:after="0" w:line="240" w:lineRule="auto"/>
        <w:rPr>
          <w:rFonts w:ascii="Arial" w:eastAsia="Times New Roman" w:hAnsi="Arial" w:cs="Arial"/>
          <w:b/>
          <w:bCs/>
          <w:color w:val="212529"/>
          <w:lang w:eastAsia="en-GB"/>
        </w:rPr>
      </w:pPr>
      <w:r w:rsidRPr="007E6D45">
        <w:rPr>
          <w:rFonts w:ascii="Arial" w:eastAsia="Times New Roman" w:hAnsi="Arial" w:cs="Arial"/>
          <w:b/>
          <w:bCs/>
          <w:color w:val="212529"/>
          <w:lang w:eastAsia="en-GB"/>
        </w:rPr>
        <w:t>Person specification</w:t>
      </w:r>
    </w:p>
    <w:p w14:paraId="57FB16A0" w14:textId="416B7FBF" w:rsidR="00DA3A62" w:rsidRPr="00DA3A62" w:rsidRDefault="007E6D45" w:rsidP="00DA3A62">
      <w:pPr>
        <w:spacing w:after="0" w:line="240" w:lineRule="auto"/>
        <w:rPr>
          <w:rFonts w:ascii="Arial" w:eastAsia="Times New Roman" w:hAnsi="Arial" w:cs="Arial"/>
          <w:b/>
          <w:bCs/>
          <w:color w:val="212529"/>
          <w:lang w:eastAsia="en-GB"/>
        </w:rPr>
      </w:pPr>
      <w:r w:rsidRPr="007E6D45">
        <w:rPr>
          <w:rFonts w:ascii="Arial" w:eastAsia="Times New Roman" w:hAnsi="Arial" w:cs="Arial"/>
          <w:b/>
          <w:bCs/>
          <w:color w:val="212529"/>
          <w:lang w:eastAsia="en-GB"/>
        </w:rPr>
        <w:br/>
        <w:t>Essential:</w:t>
      </w:r>
    </w:p>
    <w:p w14:paraId="725A3F2B" w14:textId="1C45A6B0" w:rsidR="00DA3A62" w:rsidRDefault="007E6D45" w:rsidP="00DA3A62">
      <w:pPr>
        <w:pStyle w:val="ListParagraph"/>
        <w:numPr>
          <w:ilvl w:val="0"/>
          <w:numId w:val="9"/>
        </w:numPr>
        <w:spacing w:after="0" w:line="240" w:lineRule="auto"/>
        <w:ind w:left="426"/>
        <w:rPr>
          <w:rFonts w:ascii="Arial" w:eastAsia="Times New Roman" w:hAnsi="Arial" w:cs="Arial"/>
          <w:color w:val="212529"/>
          <w:lang w:eastAsia="en-GB"/>
        </w:rPr>
      </w:pPr>
      <w:r w:rsidRPr="00DA3A62">
        <w:rPr>
          <w:rFonts w:ascii="Arial" w:eastAsia="Times New Roman" w:hAnsi="Arial" w:cs="Arial"/>
          <w:color w:val="212529"/>
          <w:lang w:eastAsia="en-GB"/>
        </w:rPr>
        <w:t xml:space="preserve">Excellent financial, administration </w:t>
      </w:r>
      <w:r w:rsidR="00DA3A62">
        <w:rPr>
          <w:rFonts w:ascii="Arial" w:eastAsia="Times New Roman" w:hAnsi="Arial" w:cs="Arial"/>
          <w:color w:val="212529"/>
          <w:lang w:eastAsia="en-GB"/>
        </w:rPr>
        <w:t>and</w:t>
      </w:r>
      <w:r w:rsidRPr="00DA3A62">
        <w:rPr>
          <w:rFonts w:ascii="Arial" w:eastAsia="Times New Roman" w:hAnsi="Arial" w:cs="Arial"/>
          <w:color w:val="212529"/>
          <w:lang w:eastAsia="en-GB"/>
        </w:rPr>
        <w:t xml:space="preserve"> analytical skills</w:t>
      </w:r>
    </w:p>
    <w:p w14:paraId="3A7BE6B3" w14:textId="77777777" w:rsidR="00DA3A62" w:rsidRDefault="007E6D45" w:rsidP="00DA3A62">
      <w:pPr>
        <w:pStyle w:val="ListParagraph"/>
        <w:numPr>
          <w:ilvl w:val="0"/>
          <w:numId w:val="9"/>
        </w:numPr>
        <w:spacing w:after="0" w:line="240" w:lineRule="auto"/>
        <w:ind w:left="426"/>
        <w:rPr>
          <w:rFonts w:ascii="Arial" w:eastAsia="Times New Roman" w:hAnsi="Arial" w:cs="Arial"/>
          <w:color w:val="212529"/>
          <w:lang w:eastAsia="en-GB"/>
        </w:rPr>
      </w:pPr>
      <w:r w:rsidRPr="00DA3A62">
        <w:rPr>
          <w:rFonts w:ascii="Arial" w:eastAsia="Times New Roman" w:hAnsi="Arial" w:cs="Arial"/>
          <w:color w:val="212529"/>
          <w:lang w:eastAsia="en-GB"/>
        </w:rPr>
        <w:t>Experience of financial systems such as Xero, Sage or QuickBooks</w:t>
      </w:r>
    </w:p>
    <w:p w14:paraId="3EEA4588" w14:textId="77777777" w:rsidR="00DA3A62" w:rsidRDefault="007E6D45" w:rsidP="007E6D45">
      <w:pPr>
        <w:pStyle w:val="ListParagraph"/>
        <w:numPr>
          <w:ilvl w:val="0"/>
          <w:numId w:val="9"/>
        </w:numPr>
        <w:spacing w:after="0" w:line="240" w:lineRule="auto"/>
        <w:ind w:left="426"/>
        <w:rPr>
          <w:rFonts w:ascii="Arial" w:eastAsia="Times New Roman" w:hAnsi="Arial" w:cs="Arial"/>
          <w:color w:val="212529"/>
          <w:lang w:eastAsia="en-GB"/>
        </w:rPr>
      </w:pPr>
      <w:r w:rsidRPr="00DA3A62">
        <w:rPr>
          <w:rFonts w:ascii="Arial" w:eastAsia="Times New Roman" w:hAnsi="Arial" w:cs="Arial"/>
          <w:color w:val="212529"/>
          <w:lang w:eastAsia="en-GB"/>
        </w:rPr>
        <w:t>Good understanding and experience of Excel</w:t>
      </w:r>
    </w:p>
    <w:p w14:paraId="74D419DD" w14:textId="77777777" w:rsidR="00DA3A62" w:rsidRDefault="007E6D45" w:rsidP="007E6D45">
      <w:pPr>
        <w:pStyle w:val="ListParagraph"/>
        <w:numPr>
          <w:ilvl w:val="0"/>
          <w:numId w:val="9"/>
        </w:numPr>
        <w:spacing w:after="0" w:line="240" w:lineRule="auto"/>
        <w:ind w:left="426"/>
        <w:rPr>
          <w:rFonts w:ascii="Arial" w:eastAsia="Times New Roman" w:hAnsi="Arial" w:cs="Arial"/>
          <w:color w:val="212529"/>
          <w:lang w:eastAsia="en-GB"/>
        </w:rPr>
      </w:pPr>
      <w:r w:rsidRPr="00DA3A62">
        <w:rPr>
          <w:rFonts w:ascii="Arial" w:eastAsia="Times New Roman" w:hAnsi="Arial" w:cs="Arial"/>
          <w:color w:val="212529"/>
          <w:lang w:eastAsia="en-GB"/>
        </w:rPr>
        <w:t>Excellent interpersonal skills and the ability to communicate effectively in writing, over the phone, and face-to-face with the Museum’s different stakeholders</w:t>
      </w:r>
    </w:p>
    <w:p w14:paraId="51F33FDA" w14:textId="77777777" w:rsidR="00DA3A62" w:rsidRDefault="007E6D45" w:rsidP="007E6D45">
      <w:pPr>
        <w:pStyle w:val="ListParagraph"/>
        <w:numPr>
          <w:ilvl w:val="0"/>
          <w:numId w:val="9"/>
        </w:numPr>
        <w:spacing w:after="0" w:line="240" w:lineRule="auto"/>
        <w:ind w:left="426"/>
        <w:rPr>
          <w:rFonts w:ascii="Arial" w:eastAsia="Times New Roman" w:hAnsi="Arial" w:cs="Arial"/>
          <w:color w:val="212529"/>
          <w:lang w:eastAsia="en-GB"/>
        </w:rPr>
      </w:pPr>
      <w:r w:rsidRPr="00DA3A62">
        <w:rPr>
          <w:rFonts w:ascii="Arial" w:eastAsia="Times New Roman" w:hAnsi="Arial" w:cs="Arial"/>
          <w:color w:val="212529"/>
          <w:lang w:eastAsia="en-GB"/>
        </w:rPr>
        <w:t>Solid experience working with not-for-profit databases, such as Beacon CRM</w:t>
      </w:r>
    </w:p>
    <w:p w14:paraId="75EF13C4" w14:textId="77777777" w:rsidR="00DA3A62" w:rsidRDefault="007E6D45" w:rsidP="007E6D45">
      <w:pPr>
        <w:pStyle w:val="ListParagraph"/>
        <w:numPr>
          <w:ilvl w:val="0"/>
          <w:numId w:val="9"/>
        </w:numPr>
        <w:spacing w:after="0" w:line="240" w:lineRule="auto"/>
        <w:ind w:left="426"/>
        <w:rPr>
          <w:rFonts w:ascii="Arial" w:eastAsia="Times New Roman" w:hAnsi="Arial" w:cs="Arial"/>
          <w:color w:val="212529"/>
          <w:lang w:eastAsia="en-GB"/>
        </w:rPr>
      </w:pPr>
      <w:r w:rsidRPr="00DA3A62">
        <w:rPr>
          <w:rFonts w:ascii="Arial" w:eastAsia="Times New Roman" w:hAnsi="Arial" w:cs="Arial"/>
          <w:color w:val="212529"/>
          <w:lang w:eastAsia="en-GB"/>
        </w:rPr>
        <w:lastRenderedPageBreak/>
        <w:t>The ability to also work independently and take initiative within a small team</w:t>
      </w:r>
    </w:p>
    <w:p w14:paraId="75C598A1" w14:textId="77777777" w:rsidR="00DA3A62" w:rsidRDefault="007E6D45" w:rsidP="007E6D45">
      <w:pPr>
        <w:pStyle w:val="ListParagraph"/>
        <w:numPr>
          <w:ilvl w:val="0"/>
          <w:numId w:val="9"/>
        </w:numPr>
        <w:spacing w:after="0" w:line="240" w:lineRule="auto"/>
        <w:ind w:left="426"/>
        <w:rPr>
          <w:rFonts w:ascii="Arial" w:eastAsia="Times New Roman" w:hAnsi="Arial" w:cs="Arial"/>
          <w:color w:val="212529"/>
          <w:lang w:eastAsia="en-GB"/>
        </w:rPr>
      </w:pPr>
      <w:r w:rsidRPr="00DA3A62">
        <w:rPr>
          <w:rFonts w:ascii="Arial" w:eastAsia="Times New Roman" w:hAnsi="Arial" w:cs="Arial"/>
          <w:color w:val="212529"/>
          <w:lang w:eastAsia="en-GB"/>
        </w:rPr>
        <w:t>Proven, excellent organisational skills, with close attention to detail, the ability to multi-task and prioritise responsibilities</w:t>
      </w:r>
    </w:p>
    <w:p w14:paraId="1B0E8426" w14:textId="77777777" w:rsidR="00DA3A62" w:rsidRDefault="007E6D45" w:rsidP="007E6D45">
      <w:pPr>
        <w:pStyle w:val="ListParagraph"/>
        <w:numPr>
          <w:ilvl w:val="0"/>
          <w:numId w:val="9"/>
        </w:numPr>
        <w:spacing w:after="0" w:line="240" w:lineRule="auto"/>
        <w:ind w:left="426"/>
        <w:rPr>
          <w:rFonts w:ascii="Arial" w:eastAsia="Times New Roman" w:hAnsi="Arial" w:cs="Arial"/>
          <w:color w:val="212529"/>
          <w:lang w:eastAsia="en-GB"/>
        </w:rPr>
      </w:pPr>
      <w:r w:rsidRPr="00DA3A62">
        <w:rPr>
          <w:rFonts w:ascii="Arial" w:eastAsia="Times New Roman" w:hAnsi="Arial" w:cs="Arial"/>
          <w:color w:val="212529"/>
          <w:lang w:eastAsia="en-GB"/>
        </w:rPr>
        <w:t>Excellent IT skills including in depth knowledge of financial systems, CRM, Microsoft 365, SharePoint, and other cloud based digital systems </w:t>
      </w:r>
    </w:p>
    <w:p w14:paraId="738B72B2" w14:textId="77777777" w:rsidR="00DA3A62" w:rsidRDefault="007E6D45" w:rsidP="007E6D45">
      <w:pPr>
        <w:pStyle w:val="ListParagraph"/>
        <w:numPr>
          <w:ilvl w:val="0"/>
          <w:numId w:val="9"/>
        </w:numPr>
        <w:spacing w:after="0" w:line="240" w:lineRule="auto"/>
        <w:ind w:left="426"/>
        <w:rPr>
          <w:rFonts w:ascii="Arial" w:eastAsia="Times New Roman" w:hAnsi="Arial" w:cs="Arial"/>
          <w:color w:val="212529"/>
          <w:lang w:eastAsia="en-GB"/>
        </w:rPr>
      </w:pPr>
      <w:r w:rsidRPr="00DA3A62">
        <w:rPr>
          <w:rFonts w:ascii="Arial" w:eastAsia="Times New Roman" w:hAnsi="Arial" w:cs="Arial"/>
          <w:color w:val="212529"/>
          <w:lang w:eastAsia="en-GB"/>
        </w:rPr>
        <w:t>An enjoyment of and willingness to engage with a wide variety of people and organisations</w:t>
      </w:r>
    </w:p>
    <w:p w14:paraId="30DD451D" w14:textId="3110FB75" w:rsidR="00DA3A62" w:rsidRDefault="007E6D45" w:rsidP="007E6D45">
      <w:pPr>
        <w:pStyle w:val="ListParagraph"/>
        <w:numPr>
          <w:ilvl w:val="0"/>
          <w:numId w:val="9"/>
        </w:numPr>
        <w:spacing w:after="0" w:line="240" w:lineRule="auto"/>
        <w:ind w:left="426"/>
        <w:rPr>
          <w:rFonts w:ascii="Arial" w:eastAsia="Times New Roman" w:hAnsi="Arial" w:cs="Arial"/>
          <w:color w:val="212529"/>
          <w:lang w:eastAsia="en-GB"/>
        </w:rPr>
      </w:pPr>
      <w:r w:rsidRPr="00DA3A62">
        <w:rPr>
          <w:rFonts w:ascii="Arial" w:eastAsia="Times New Roman" w:hAnsi="Arial" w:cs="Arial"/>
          <w:color w:val="212529"/>
          <w:lang w:eastAsia="en-GB"/>
        </w:rPr>
        <w:t xml:space="preserve">Able to act with discretion and </w:t>
      </w:r>
      <w:proofErr w:type="gramStart"/>
      <w:r w:rsidRPr="00DA3A62">
        <w:rPr>
          <w:rFonts w:ascii="Arial" w:eastAsia="Times New Roman" w:hAnsi="Arial" w:cs="Arial"/>
          <w:color w:val="212529"/>
          <w:lang w:eastAsia="en-GB"/>
        </w:rPr>
        <w:t>maintain professional confidentiality at all times</w:t>
      </w:r>
      <w:proofErr w:type="gramEnd"/>
    </w:p>
    <w:p w14:paraId="4C339B65" w14:textId="77777777" w:rsidR="00DA3A62" w:rsidRDefault="007E6D45" w:rsidP="007E6D45">
      <w:pPr>
        <w:pStyle w:val="ListParagraph"/>
        <w:numPr>
          <w:ilvl w:val="0"/>
          <w:numId w:val="9"/>
        </w:numPr>
        <w:spacing w:after="0" w:line="240" w:lineRule="auto"/>
        <w:ind w:left="426"/>
        <w:rPr>
          <w:rFonts w:ascii="Arial" w:eastAsia="Times New Roman" w:hAnsi="Arial" w:cs="Arial"/>
          <w:color w:val="212529"/>
          <w:lang w:eastAsia="en-GB"/>
        </w:rPr>
      </w:pPr>
      <w:r w:rsidRPr="00DA3A62">
        <w:rPr>
          <w:rFonts w:ascii="Arial" w:eastAsia="Times New Roman" w:hAnsi="Arial" w:cs="Arial"/>
          <w:color w:val="212529"/>
          <w:lang w:eastAsia="en-GB"/>
        </w:rPr>
        <w:t>Appreciation of and support for the aims, values and ethos of The Foundling Museum</w:t>
      </w:r>
    </w:p>
    <w:p w14:paraId="501C34DE" w14:textId="77777777" w:rsidR="00DA3A62" w:rsidRDefault="00DA3A62" w:rsidP="00DA3A62">
      <w:pPr>
        <w:spacing w:after="0" w:line="240" w:lineRule="auto"/>
        <w:ind w:left="66"/>
        <w:rPr>
          <w:rFonts w:ascii="Arial" w:eastAsia="Times New Roman" w:hAnsi="Arial" w:cs="Arial"/>
          <w:color w:val="212529"/>
          <w:lang w:eastAsia="en-GB"/>
        </w:rPr>
      </w:pPr>
    </w:p>
    <w:p w14:paraId="0B0EB384" w14:textId="07793613" w:rsidR="00DA3A62" w:rsidRPr="00DA3A62" w:rsidRDefault="007E6D45" w:rsidP="00DA3A62">
      <w:pPr>
        <w:spacing w:after="0" w:line="240" w:lineRule="auto"/>
        <w:ind w:left="66"/>
        <w:rPr>
          <w:rFonts w:ascii="Arial" w:eastAsia="Times New Roman" w:hAnsi="Arial" w:cs="Arial"/>
          <w:b/>
          <w:bCs/>
          <w:color w:val="212529"/>
          <w:lang w:eastAsia="en-GB"/>
        </w:rPr>
      </w:pPr>
      <w:r w:rsidRPr="00DA3A62">
        <w:rPr>
          <w:rFonts w:ascii="Arial" w:eastAsia="Times New Roman" w:hAnsi="Arial" w:cs="Arial"/>
          <w:b/>
          <w:bCs/>
          <w:color w:val="212529"/>
          <w:lang w:eastAsia="en-GB"/>
        </w:rPr>
        <w:t>Desirable:</w:t>
      </w:r>
    </w:p>
    <w:p w14:paraId="33B9A07A" w14:textId="77777777" w:rsidR="00DA3A62" w:rsidRDefault="007E6D45" w:rsidP="007E6D45">
      <w:pPr>
        <w:pStyle w:val="ListParagraph"/>
        <w:numPr>
          <w:ilvl w:val="0"/>
          <w:numId w:val="9"/>
        </w:numPr>
        <w:spacing w:after="0" w:line="240" w:lineRule="auto"/>
        <w:ind w:left="426"/>
        <w:rPr>
          <w:rFonts w:ascii="Arial" w:eastAsia="Times New Roman" w:hAnsi="Arial" w:cs="Arial"/>
          <w:color w:val="212529"/>
          <w:lang w:eastAsia="en-GB"/>
        </w:rPr>
      </w:pPr>
      <w:r w:rsidRPr="00DA3A62">
        <w:rPr>
          <w:rFonts w:ascii="Arial" w:eastAsia="Times New Roman" w:hAnsi="Arial" w:cs="Arial"/>
          <w:color w:val="212529"/>
          <w:lang w:eastAsia="en-GB"/>
        </w:rPr>
        <w:t>An interest in and engagement with the work and ethos of the Museum</w:t>
      </w:r>
    </w:p>
    <w:p w14:paraId="7CB092C6" w14:textId="77777777" w:rsidR="00DA3A62" w:rsidRDefault="007E6D45" w:rsidP="007E6D45">
      <w:pPr>
        <w:pStyle w:val="ListParagraph"/>
        <w:numPr>
          <w:ilvl w:val="0"/>
          <w:numId w:val="9"/>
        </w:numPr>
        <w:spacing w:after="0" w:line="240" w:lineRule="auto"/>
        <w:ind w:left="426"/>
        <w:rPr>
          <w:rFonts w:ascii="Arial" w:eastAsia="Times New Roman" w:hAnsi="Arial" w:cs="Arial"/>
          <w:color w:val="212529"/>
          <w:lang w:eastAsia="en-GB"/>
        </w:rPr>
      </w:pPr>
      <w:r w:rsidRPr="00DA3A62">
        <w:rPr>
          <w:rFonts w:ascii="Arial" w:eastAsia="Times New Roman" w:hAnsi="Arial" w:cs="Arial"/>
          <w:color w:val="212529"/>
          <w:lang w:eastAsia="en-GB"/>
        </w:rPr>
        <w:t>An interest in and engagement with the arts, heritage and/or music</w:t>
      </w:r>
    </w:p>
    <w:p w14:paraId="7A10664D" w14:textId="12771014" w:rsidR="007E6D45" w:rsidRPr="00DA3A62" w:rsidRDefault="007E6D45" w:rsidP="007E6D45">
      <w:pPr>
        <w:pStyle w:val="ListParagraph"/>
        <w:numPr>
          <w:ilvl w:val="0"/>
          <w:numId w:val="9"/>
        </w:numPr>
        <w:spacing w:after="0" w:line="240" w:lineRule="auto"/>
        <w:ind w:left="426"/>
        <w:rPr>
          <w:rFonts w:ascii="Arial" w:eastAsia="Times New Roman" w:hAnsi="Arial" w:cs="Arial"/>
          <w:color w:val="212529"/>
          <w:lang w:eastAsia="en-GB"/>
        </w:rPr>
      </w:pPr>
      <w:r w:rsidRPr="00DA3A62">
        <w:rPr>
          <w:rFonts w:ascii="Arial" w:eastAsia="Times New Roman" w:hAnsi="Arial" w:cs="Arial"/>
          <w:color w:val="212529"/>
          <w:lang w:eastAsia="en-GB"/>
        </w:rPr>
        <w:t>Experience of working in a finance or fundraising environment</w:t>
      </w:r>
    </w:p>
    <w:p w14:paraId="42F47AFC" w14:textId="77777777" w:rsidR="00097D80" w:rsidRPr="0039433D" w:rsidRDefault="00097D80" w:rsidP="2545BBDB">
      <w:pPr>
        <w:rPr>
          <w:rFonts w:ascii="Arial" w:eastAsia="Bliss" w:hAnsi="Arial" w:cs="Arial"/>
          <w:b/>
          <w:bCs/>
          <w:lang w:eastAsia="en-GB"/>
        </w:rPr>
      </w:pPr>
    </w:p>
    <w:p w14:paraId="30CF2CA7" w14:textId="2697E799" w:rsidR="007527AC" w:rsidRPr="0039433D" w:rsidRDefault="007527AC" w:rsidP="2545BBDB">
      <w:pPr>
        <w:spacing w:after="0"/>
        <w:rPr>
          <w:rFonts w:ascii="Arial" w:eastAsia="Bliss" w:hAnsi="Arial" w:cs="Arial"/>
        </w:rPr>
      </w:pPr>
    </w:p>
    <w:p w14:paraId="1B0BA2A9" w14:textId="77777777" w:rsidR="00DA3A62" w:rsidRDefault="31C7E231" w:rsidP="00DA3A62">
      <w:pPr>
        <w:pStyle w:val="NoSpacing"/>
        <w:spacing w:line="276" w:lineRule="auto"/>
        <w:rPr>
          <w:rFonts w:ascii="Arial" w:eastAsia="Bliss" w:hAnsi="Arial" w:cs="Arial"/>
          <w:b/>
          <w:bCs/>
          <w:color w:val="000000" w:themeColor="text1"/>
        </w:rPr>
      </w:pPr>
      <w:r w:rsidRPr="0039433D">
        <w:rPr>
          <w:rFonts w:ascii="Arial" w:eastAsia="Bliss" w:hAnsi="Arial" w:cs="Arial"/>
          <w:b/>
          <w:bCs/>
          <w:color w:val="000000" w:themeColor="text1"/>
        </w:rPr>
        <w:t>Benefits</w:t>
      </w:r>
      <w:r w:rsidR="00097D80" w:rsidRPr="0039433D">
        <w:rPr>
          <w:rFonts w:ascii="Arial" w:eastAsia="Bliss" w:hAnsi="Arial" w:cs="Arial"/>
          <w:b/>
          <w:bCs/>
          <w:color w:val="000000" w:themeColor="text1"/>
        </w:rPr>
        <w:t>:</w:t>
      </w:r>
      <w:r w:rsidRPr="0039433D">
        <w:rPr>
          <w:rFonts w:ascii="Arial" w:eastAsia="Bliss" w:hAnsi="Arial" w:cs="Arial"/>
          <w:b/>
          <w:bCs/>
          <w:color w:val="000000" w:themeColor="text1"/>
        </w:rPr>
        <w:t xml:space="preserve"> </w:t>
      </w:r>
    </w:p>
    <w:p w14:paraId="7C253AB8" w14:textId="1F344138" w:rsidR="00DA3A62" w:rsidRPr="00DA3A62" w:rsidRDefault="007E6D45" w:rsidP="00DA3A62">
      <w:pPr>
        <w:pStyle w:val="NoSpacing"/>
        <w:numPr>
          <w:ilvl w:val="0"/>
          <w:numId w:val="9"/>
        </w:numPr>
        <w:tabs>
          <w:tab w:val="clear" w:pos="720"/>
          <w:tab w:val="num" w:pos="709"/>
        </w:tabs>
        <w:spacing w:line="276" w:lineRule="auto"/>
        <w:ind w:left="426"/>
        <w:rPr>
          <w:rFonts w:ascii="Arial" w:eastAsia="Bliss" w:hAnsi="Arial" w:cs="Arial"/>
          <w:color w:val="000000" w:themeColor="text1"/>
        </w:rPr>
      </w:pPr>
      <w:r w:rsidRPr="00DA3A62">
        <w:rPr>
          <w:rFonts w:ascii="Arial" w:hAnsi="Arial" w:cs="Arial"/>
          <w:color w:val="212529"/>
          <w:shd w:val="clear" w:color="auto" w:fill="FFFFFF"/>
        </w:rPr>
        <w:t>25 days annual leave per year (pro rata) + bank holidays (pro rata)</w:t>
      </w:r>
      <w:r w:rsidR="00DA3A62">
        <w:rPr>
          <w:rFonts w:ascii="Arial" w:hAnsi="Arial" w:cs="Arial"/>
          <w:color w:val="212529"/>
          <w:shd w:val="clear" w:color="auto" w:fill="FFFFFF"/>
        </w:rPr>
        <w:t xml:space="preserve"> </w:t>
      </w:r>
      <w:r w:rsidRPr="00DA3A62">
        <w:rPr>
          <w:rFonts w:ascii="Arial" w:hAnsi="Arial" w:cs="Arial"/>
          <w:color w:val="212529"/>
          <w:shd w:val="clear" w:color="auto" w:fill="FFFFFF"/>
        </w:rPr>
        <w:t>+ Birthday leave + Volunteering leave</w:t>
      </w:r>
    </w:p>
    <w:p w14:paraId="691C7776" w14:textId="77777777" w:rsidR="00DA3A62" w:rsidRPr="00DA3A62" w:rsidRDefault="007E6D45" w:rsidP="00DA3A62">
      <w:pPr>
        <w:pStyle w:val="NoSpacing"/>
        <w:numPr>
          <w:ilvl w:val="0"/>
          <w:numId w:val="9"/>
        </w:numPr>
        <w:tabs>
          <w:tab w:val="clear" w:pos="720"/>
          <w:tab w:val="num" w:pos="709"/>
        </w:tabs>
        <w:spacing w:line="276" w:lineRule="auto"/>
        <w:ind w:left="426"/>
        <w:rPr>
          <w:rFonts w:ascii="Arial" w:eastAsia="Bliss" w:hAnsi="Arial" w:cs="Arial"/>
          <w:color w:val="000000" w:themeColor="text1"/>
        </w:rPr>
      </w:pPr>
      <w:r w:rsidRPr="00DA3A62">
        <w:rPr>
          <w:rFonts w:ascii="Arial" w:hAnsi="Arial" w:cs="Arial"/>
          <w:color w:val="212529"/>
          <w:shd w:val="clear" w:color="auto" w:fill="FFFFFF"/>
        </w:rPr>
        <w:t>You will be eligible to join a group contributory pension scheme (3 months after your start date)</w:t>
      </w:r>
    </w:p>
    <w:p w14:paraId="75D7E45D" w14:textId="77777777" w:rsidR="00DA3A62" w:rsidRPr="00DA3A62" w:rsidRDefault="007E6D45" w:rsidP="00DA3A62">
      <w:pPr>
        <w:pStyle w:val="NoSpacing"/>
        <w:numPr>
          <w:ilvl w:val="0"/>
          <w:numId w:val="9"/>
        </w:numPr>
        <w:tabs>
          <w:tab w:val="clear" w:pos="720"/>
          <w:tab w:val="num" w:pos="709"/>
        </w:tabs>
        <w:spacing w:line="276" w:lineRule="auto"/>
        <w:ind w:left="426"/>
        <w:rPr>
          <w:rFonts w:ascii="Arial" w:eastAsia="Bliss" w:hAnsi="Arial" w:cs="Arial"/>
          <w:color w:val="000000" w:themeColor="text1"/>
        </w:rPr>
      </w:pPr>
      <w:r w:rsidRPr="00DA3A62">
        <w:rPr>
          <w:rFonts w:ascii="Arial" w:hAnsi="Arial" w:cs="Arial"/>
          <w:color w:val="212529"/>
          <w:shd w:val="clear" w:color="auto" w:fill="FFFFFF"/>
        </w:rPr>
        <w:t>Discount from the Foundling Museum Shop and local partner businesses</w:t>
      </w:r>
    </w:p>
    <w:p w14:paraId="1DAF628F" w14:textId="32B6C5C1" w:rsidR="00DA3A62" w:rsidRPr="00DA3A62" w:rsidRDefault="007E6D45" w:rsidP="00DA3A62">
      <w:pPr>
        <w:pStyle w:val="NoSpacing"/>
        <w:numPr>
          <w:ilvl w:val="0"/>
          <w:numId w:val="9"/>
        </w:numPr>
        <w:tabs>
          <w:tab w:val="clear" w:pos="720"/>
          <w:tab w:val="num" w:pos="709"/>
        </w:tabs>
        <w:spacing w:line="276" w:lineRule="auto"/>
        <w:ind w:left="426"/>
        <w:rPr>
          <w:rFonts w:ascii="Arial" w:eastAsia="Bliss" w:hAnsi="Arial" w:cs="Arial"/>
          <w:color w:val="000000" w:themeColor="text1"/>
        </w:rPr>
      </w:pPr>
      <w:r w:rsidRPr="00DA3A62">
        <w:rPr>
          <w:rFonts w:ascii="Arial" w:hAnsi="Arial" w:cs="Arial"/>
          <w:color w:val="212529"/>
          <w:shd w:val="clear" w:color="auto" w:fill="FFFFFF"/>
        </w:rPr>
        <w:t>Access to season ticket, rental deposit and cycle to work scheme loans (3 months from your start date)</w:t>
      </w:r>
    </w:p>
    <w:p w14:paraId="4E1171BA" w14:textId="77777777" w:rsidR="00DA3A62" w:rsidRPr="00DA3A62" w:rsidRDefault="007E6D45" w:rsidP="00DA3A62">
      <w:pPr>
        <w:pStyle w:val="NoSpacing"/>
        <w:numPr>
          <w:ilvl w:val="0"/>
          <w:numId w:val="9"/>
        </w:numPr>
        <w:tabs>
          <w:tab w:val="clear" w:pos="720"/>
          <w:tab w:val="num" w:pos="709"/>
        </w:tabs>
        <w:spacing w:line="276" w:lineRule="auto"/>
        <w:ind w:left="426"/>
        <w:rPr>
          <w:rFonts w:ascii="Arial" w:eastAsia="Bliss" w:hAnsi="Arial" w:cs="Arial"/>
          <w:color w:val="000000" w:themeColor="text1"/>
        </w:rPr>
      </w:pPr>
      <w:r w:rsidRPr="00DA3A62">
        <w:rPr>
          <w:rFonts w:ascii="Arial" w:hAnsi="Arial" w:cs="Arial"/>
          <w:color w:val="212529"/>
          <w:shd w:val="clear" w:color="auto" w:fill="FFFFFF"/>
        </w:rPr>
        <w:t>Free and discounted access to partner museums and galleries</w:t>
      </w:r>
    </w:p>
    <w:p w14:paraId="46AE7E5C" w14:textId="77777777" w:rsidR="00DA3A62" w:rsidRPr="00DA3A62" w:rsidRDefault="007E6D45" w:rsidP="00DA3A62">
      <w:pPr>
        <w:pStyle w:val="NoSpacing"/>
        <w:numPr>
          <w:ilvl w:val="0"/>
          <w:numId w:val="9"/>
        </w:numPr>
        <w:tabs>
          <w:tab w:val="clear" w:pos="720"/>
          <w:tab w:val="num" w:pos="709"/>
        </w:tabs>
        <w:spacing w:line="276" w:lineRule="auto"/>
        <w:ind w:left="426"/>
        <w:rPr>
          <w:rFonts w:ascii="Arial" w:eastAsia="Bliss" w:hAnsi="Arial" w:cs="Arial"/>
          <w:color w:val="000000" w:themeColor="text1"/>
        </w:rPr>
      </w:pPr>
      <w:r w:rsidRPr="00DA3A62">
        <w:rPr>
          <w:rFonts w:ascii="Arial" w:hAnsi="Arial" w:cs="Arial"/>
          <w:color w:val="212529"/>
          <w:shd w:val="clear" w:color="auto" w:fill="FFFFFF"/>
        </w:rPr>
        <w:t>Free access to our fully funded Employee Assistance Programme for wellbeing – WISDOM</w:t>
      </w:r>
    </w:p>
    <w:p w14:paraId="75902E2F" w14:textId="28CD50BC" w:rsidR="007527AC" w:rsidRPr="00DA3A62" w:rsidRDefault="007E6D45" w:rsidP="00DA3A62">
      <w:pPr>
        <w:pStyle w:val="NoSpacing"/>
        <w:numPr>
          <w:ilvl w:val="0"/>
          <w:numId w:val="9"/>
        </w:numPr>
        <w:tabs>
          <w:tab w:val="clear" w:pos="720"/>
          <w:tab w:val="num" w:pos="709"/>
        </w:tabs>
        <w:spacing w:line="276" w:lineRule="auto"/>
        <w:ind w:left="426"/>
        <w:rPr>
          <w:rFonts w:ascii="Arial" w:eastAsia="Bliss" w:hAnsi="Arial" w:cs="Arial"/>
          <w:color w:val="000000" w:themeColor="text1"/>
        </w:rPr>
      </w:pPr>
      <w:r w:rsidRPr="00DA3A62">
        <w:rPr>
          <w:rFonts w:ascii="Arial" w:hAnsi="Arial" w:cs="Arial"/>
          <w:color w:val="212529"/>
          <w:shd w:val="clear" w:color="auto" w:fill="FFFFFF"/>
        </w:rPr>
        <w:t>Training support from our online learning platform</w:t>
      </w:r>
    </w:p>
    <w:p w14:paraId="7B75CB72" w14:textId="77777777" w:rsidR="007E6D45" w:rsidRDefault="007E6D45" w:rsidP="2545BBDB">
      <w:pPr>
        <w:pStyle w:val="NoSpacing"/>
        <w:spacing w:line="276" w:lineRule="auto"/>
        <w:rPr>
          <w:rFonts w:ascii="Arial" w:eastAsia="Bliss" w:hAnsi="Arial" w:cs="Arial"/>
          <w:b/>
          <w:bCs/>
          <w:color w:val="000000" w:themeColor="text1"/>
          <w:lang w:val="en-US"/>
        </w:rPr>
      </w:pPr>
    </w:p>
    <w:p w14:paraId="33907941" w14:textId="77777777" w:rsidR="00DA3A62" w:rsidRDefault="00DA3A62" w:rsidP="2545BBDB">
      <w:pPr>
        <w:pStyle w:val="NoSpacing"/>
        <w:spacing w:line="276" w:lineRule="auto"/>
        <w:rPr>
          <w:rFonts w:ascii="Arial" w:eastAsia="Bliss" w:hAnsi="Arial" w:cs="Arial"/>
          <w:b/>
          <w:bCs/>
          <w:color w:val="000000" w:themeColor="text1"/>
          <w:lang w:val="en-US"/>
        </w:rPr>
      </w:pPr>
    </w:p>
    <w:p w14:paraId="65B562A6" w14:textId="0400F3AA" w:rsidR="007527AC" w:rsidRDefault="31C7E231" w:rsidP="2545BBDB">
      <w:pPr>
        <w:pStyle w:val="NoSpacing"/>
        <w:spacing w:line="276" w:lineRule="auto"/>
        <w:rPr>
          <w:rFonts w:ascii="Arial" w:eastAsia="Bliss" w:hAnsi="Arial" w:cs="Arial"/>
          <w:color w:val="000000" w:themeColor="text1"/>
          <w:lang w:val="en-US"/>
        </w:rPr>
      </w:pPr>
      <w:r w:rsidRPr="007E6D45">
        <w:rPr>
          <w:rFonts w:ascii="Arial" w:eastAsia="Bliss" w:hAnsi="Arial" w:cs="Arial"/>
          <w:b/>
          <w:bCs/>
          <w:color w:val="000000" w:themeColor="text1"/>
          <w:lang w:val="en-US"/>
        </w:rPr>
        <w:t xml:space="preserve">Interview timetable </w:t>
      </w:r>
      <w:r w:rsidRPr="007E6D45">
        <w:rPr>
          <w:rFonts w:ascii="Arial" w:eastAsia="Bliss" w:hAnsi="Arial" w:cs="Arial"/>
          <w:color w:val="000000" w:themeColor="text1"/>
          <w:lang w:val="en-US"/>
        </w:rPr>
        <w:t xml:space="preserve"> </w:t>
      </w:r>
    </w:p>
    <w:p w14:paraId="204EA447" w14:textId="77777777" w:rsidR="00DA3A62" w:rsidRPr="007E6D45" w:rsidRDefault="00DA3A62" w:rsidP="2545BBDB">
      <w:pPr>
        <w:pStyle w:val="NoSpacing"/>
        <w:spacing w:line="276" w:lineRule="auto"/>
        <w:rPr>
          <w:rFonts w:ascii="Arial" w:eastAsia="Bliss" w:hAnsi="Arial" w:cs="Arial"/>
          <w:color w:val="000000" w:themeColor="text1"/>
        </w:rPr>
      </w:pPr>
    </w:p>
    <w:p w14:paraId="2D0518E6" w14:textId="2EEC7F85" w:rsidR="007527AC" w:rsidRPr="007E6D45" w:rsidRDefault="31C7E231" w:rsidP="7424F671">
      <w:pPr>
        <w:widowControl w:val="0"/>
        <w:spacing w:after="0" w:line="276" w:lineRule="auto"/>
        <w:rPr>
          <w:rFonts w:ascii="Arial" w:eastAsia="Bliss" w:hAnsi="Arial" w:cs="Arial"/>
          <w:b/>
          <w:bCs/>
          <w:color w:val="000000" w:themeColor="text1"/>
          <w:lang w:val="en-US"/>
        </w:rPr>
      </w:pPr>
      <w:r w:rsidRPr="007E6D45">
        <w:rPr>
          <w:rFonts w:ascii="Arial" w:eastAsia="Bliss" w:hAnsi="Arial" w:cs="Arial"/>
          <w:b/>
          <w:bCs/>
          <w:color w:val="000000" w:themeColor="text1"/>
          <w:lang w:val="en-US"/>
        </w:rPr>
        <w:t xml:space="preserve">Closing date: </w:t>
      </w:r>
      <w:r w:rsidR="007E6D45">
        <w:rPr>
          <w:rFonts w:ascii="Arial" w:eastAsia="Bliss" w:hAnsi="Arial" w:cs="Arial"/>
          <w:b/>
          <w:bCs/>
          <w:color w:val="000000" w:themeColor="text1"/>
          <w:lang w:val="en-US"/>
        </w:rPr>
        <w:t>Wednesday 1 October at 5pm</w:t>
      </w:r>
    </w:p>
    <w:p w14:paraId="51D957AD" w14:textId="5B77A187" w:rsidR="007527AC" w:rsidRPr="007E6D45" w:rsidRDefault="007E6D45" w:rsidP="7424F671">
      <w:pPr>
        <w:widowControl w:val="0"/>
        <w:spacing w:after="0" w:line="276" w:lineRule="auto"/>
        <w:rPr>
          <w:rFonts w:ascii="Arial" w:eastAsia="Bliss" w:hAnsi="Arial" w:cs="Arial"/>
          <w:b/>
          <w:bCs/>
          <w:color w:val="000000" w:themeColor="text1"/>
          <w:lang w:val="en-US"/>
        </w:rPr>
      </w:pPr>
      <w:r>
        <w:rPr>
          <w:rStyle w:val="Strong"/>
          <w:rFonts w:ascii="Arial" w:hAnsi="Arial" w:cs="Arial"/>
          <w:color w:val="212529"/>
        </w:rPr>
        <w:t>First interview date: 7 and 8 Oct</w:t>
      </w:r>
      <w:r>
        <w:rPr>
          <w:rStyle w:val="Strong"/>
          <w:rFonts w:ascii="Arial" w:hAnsi="Arial" w:cs="Arial"/>
          <w:color w:val="212529"/>
        </w:rPr>
        <w:t>ober</w:t>
      </w:r>
      <w:r>
        <w:rPr>
          <w:rStyle w:val="Strong"/>
          <w:rFonts w:ascii="Arial" w:hAnsi="Arial" w:cs="Arial"/>
          <w:color w:val="212529"/>
        </w:rPr>
        <w:t> 2025</w:t>
      </w:r>
      <w:r>
        <w:rPr>
          <w:rStyle w:val="apple-converted-space"/>
          <w:rFonts w:ascii="Arial" w:hAnsi="Arial" w:cs="Arial"/>
          <w:b/>
          <w:bCs/>
          <w:color w:val="212529"/>
        </w:rPr>
        <w:t> </w:t>
      </w:r>
      <w:r>
        <w:rPr>
          <w:rFonts w:ascii="Arial" w:hAnsi="Arial" w:cs="Arial"/>
          <w:color w:val="212529"/>
          <w:shd w:val="clear" w:color="auto" w:fill="FFFFFF"/>
        </w:rPr>
        <w:t>(</w:t>
      </w:r>
      <w:r>
        <w:rPr>
          <w:rFonts w:ascii="Arial" w:hAnsi="Arial" w:cs="Arial"/>
          <w:color w:val="212529"/>
          <w:shd w:val="clear" w:color="auto" w:fill="FFFFFF"/>
        </w:rPr>
        <w:t>Please note that the</w:t>
      </w:r>
      <w:r>
        <w:rPr>
          <w:rFonts w:ascii="Arial" w:hAnsi="Arial" w:cs="Arial"/>
          <w:color w:val="212529"/>
          <w:shd w:val="clear" w:color="auto" w:fill="FFFFFF"/>
        </w:rPr>
        <w:t xml:space="preserve"> interview will include a </w:t>
      </w:r>
      <w:r w:rsidR="00DA3A62">
        <w:rPr>
          <w:rFonts w:ascii="Arial" w:hAnsi="Arial" w:cs="Arial"/>
          <w:color w:val="212529"/>
          <w:shd w:val="clear" w:color="auto" w:fill="FFFFFF"/>
        </w:rPr>
        <w:t>job-related</w:t>
      </w:r>
      <w:r>
        <w:rPr>
          <w:rFonts w:ascii="Arial" w:hAnsi="Arial" w:cs="Arial"/>
          <w:color w:val="212529"/>
          <w:shd w:val="clear" w:color="auto" w:fill="FFFFFF"/>
        </w:rPr>
        <w:t xml:space="preserve"> task)</w:t>
      </w:r>
      <w:r>
        <w:rPr>
          <w:rFonts w:ascii="Arial" w:hAnsi="Arial" w:cs="Arial"/>
          <w:color w:val="212529"/>
        </w:rPr>
        <w:br/>
      </w:r>
      <w:r>
        <w:rPr>
          <w:rStyle w:val="Strong"/>
          <w:rFonts w:ascii="Arial" w:hAnsi="Arial" w:cs="Arial"/>
          <w:color w:val="212529"/>
        </w:rPr>
        <w:t>Second interview date for shortlisted candidates: 13 or 14 Oct</w:t>
      </w:r>
      <w:r>
        <w:rPr>
          <w:rStyle w:val="Strong"/>
          <w:rFonts w:ascii="Arial" w:hAnsi="Arial" w:cs="Arial"/>
          <w:color w:val="212529"/>
        </w:rPr>
        <w:t>ober</w:t>
      </w:r>
      <w:r>
        <w:rPr>
          <w:rStyle w:val="Strong"/>
          <w:rFonts w:ascii="Arial" w:hAnsi="Arial" w:cs="Arial"/>
          <w:color w:val="212529"/>
        </w:rPr>
        <w:t xml:space="preserve"> 2025</w:t>
      </w:r>
    </w:p>
    <w:p w14:paraId="275E049C" w14:textId="4E57CB4C" w:rsidR="007527AC" w:rsidRPr="007E6D45" w:rsidRDefault="007527AC" w:rsidP="2545BBDB">
      <w:pPr>
        <w:spacing w:after="0" w:line="276" w:lineRule="auto"/>
        <w:rPr>
          <w:rFonts w:ascii="Arial" w:eastAsia="Bliss" w:hAnsi="Arial" w:cs="Arial"/>
          <w:color w:val="000000" w:themeColor="text1"/>
        </w:rPr>
      </w:pPr>
    </w:p>
    <w:p w14:paraId="3941D2A9" w14:textId="77777777" w:rsidR="00DA3A62" w:rsidRDefault="00DA3A62" w:rsidP="2545BBDB">
      <w:pPr>
        <w:pStyle w:val="NoSpacing"/>
        <w:spacing w:line="276" w:lineRule="auto"/>
        <w:rPr>
          <w:rFonts w:ascii="Arial" w:eastAsia="Bliss" w:hAnsi="Arial" w:cs="Arial"/>
          <w:b/>
          <w:bCs/>
          <w:color w:val="000000" w:themeColor="text1"/>
          <w:lang w:val="en-US"/>
        </w:rPr>
      </w:pPr>
    </w:p>
    <w:p w14:paraId="271EB01E" w14:textId="48888ACE" w:rsidR="007527AC" w:rsidRPr="007E6D45" w:rsidRDefault="31C7E231" w:rsidP="2545BBDB">
      <w:pPr>
        <w:pStyle w:val="NoSpacing"/>
        <w:spacing w:line="276" w:lineRule="auto"/>
        <w:rPr>
          <w:rFonts w:ascii="Arial" w:eastAsia="Bliss" w:hAnsi="Arial" w:cs="Arial"/>
          <w:color w:val="000000" w:themeColor="text1"/>
        </w:rPr>
      </w:pPr>
      <w:r w:rsidRPr="007E6D45">
        <w:rPr>
          <w:rFonts w:ascii="Arial" w:eastAsia="Bliss" w:hAnsi="Arial" w:cs="Arial"/>
          <w:b/>
          <w:bCs/>
          <w:color w:val="000000" w:themeColor="text1"/>
          <w:lang w:val="en-US"/>
        </w:rPr>
        <w:t xml:space="preserve">How to apply </w:t>
      </w:r>
    </w:p>
    <w:p w14:paraId="599FB567" w14:textId="77777777" w:rsidR="00DA3A62" w:rsidRDefault="00DA3A62" w:rsidP="612DA9F7">
      <w:pPr>
        <w:pStyle w:val="NoSpacing"/>
        <w:spacing w:line="276" w:lineRule="auto"/>
        <w:rPr>
          <w:rFonts w:ascii="Arial" w:eastAsia="Bliss" w:hAnsi="Arial" w:cs="Arial"/>
          <w:b/>
          <w:bCs/>
          <w:color w:val="000000" w:themeColor="text1"/>
          <w:lang w:val="en-US"/>
        </w:rPr>
      </w:pPr>
    </w:p>
    <w:p w14:paraId="4B68A69E" w14:textId="2D3B5E5C" w:rsidR="007527AC" w:rsidRPr="007E6D45" w:rsidRDefault="31C7E231" w:rsidP="612DA9F7">
      <w:pPr>
        <w:pStyle w:val="NoSpacing"/>
        <w:spacing w:line="276" w:lineRule="auto"/>
        <w:rPr>
          <w:rFonts w:ascii="Arial" w:eastAsia="Bliss" w:hAnsi="Arial" w:cs="Arial"/>
          <w:color w:val="000000" w:themeColor="text1"/>
        </w:rPr>
      </w:pPr>
      <w:r w:rsidRPr="007E6D45">
        <w:rPr>
          <w:rFonts w:ascii="Arial" w:eastAsia="Bliss" w:hAnsi="Arial" w:cs="Arial"/>
          <w:b/>
          <w:bCs/>
          <w:color w:val="000000" w:themeColor="text1"/>
          <w:lang w:val="en-US"/>
        </w:rPr>
        <w:t xml:space="preserve">To apply please follow </w:t>
      </w:r>
      <w:r w:rsidR="005D56FF" w:rsidRPr="007E6D45">
        <w:rPr>
          <w:rFonts w:ascii="Arial" w:eastAsia="Bliss" w:hAnsi="Arial" w:cs="Arial"/>
          <w:b/>
          <w:bCs/>
          <w:color w:val="000000" w:themeColor="text1"/>
          <w:lang w:val="en-US"/>
        </w:rPr>
        <w:t>the link on the webpage</w:t>
      </w:r>
      <w:r w:rsidRPr="007E6D45">
        <w:rPr>
          <w:rFonts w:ascii="Arial" w:eastAsia="Bliss" w:hAnsi="Arial" w:cs="Arial"/>
          <w:b/>
          <w:bCs/>
          <w:color w:val="000000" w:themeColor="text1"/>
          <w:lang w:val="en-US"/>
        </w:rPr>
        <w:t xml:space="preserve"> to our application portal where you will be asked to upload a completed copy </w:t>
      </w:r>
      <w:r w:rsidR="711734B5" w:rsidRPr="007E6D45">
        <w:rPr>
          <w:rFonts w:ascii="Arial" w:eastAsia="Bliss" w:hAnsi="Arial" w:cs="Arial"/>
          <w:b/>
          <w:bCs/>
          <w:color w:val="000000" w:themeColor="text1"/>
          <w:lang w:val="en-US"/>
        </w:rPr>
        <w:t>of our</w:t>
      </w:r>
      <w:r w:rsidRPr="007E6D45">
        <w:rPr>
          <w:rFonts w:ascii="Arial" w:eastAsia="Bliss" w:hAnsi="Arial" w:cs="Arial"/>
          <w:b/>
          <w:bCs/>
          <w:color w:val="000000" w:themeColor="text1"/>
          <w:lang w:val="en-US"/>
        </w:rPr>
        <w:t xml:space="preserve"> standard application form.</w:t>
      </w:r>
    </w:p>
    <w:p w14:paraId="12AF39B0" w14:textId="17C502B9" w:rsidR="612DA9F7" w:rsidRPr="007E6D45" w:rsidRDefault="612DA9F7" w:rsidP="612DA9F7">
      <w:pPr>
        <w:pStyle w:val="NoSpacing"/>
        <w:spacing w:line="276" w:lineRule="auto"/>
        <w:rPr>
          <w:rFonts w:ascii="Arial" w:eastAsia="Bliss" w:hAnsi="Arial" w:cs="Arial"/>
          <w:b/>
          <w:bCs/>
          <w:color w:val="000000" w:themeColor="text1"/>
          <w:lang w:val="en-US"/>
        </w:rPr>
      </w:pPr>
    </w:p>
    <w:p w14:paraId="26CBA36B" w14:textId="2E75587B" w:rsidR="007527AC" w:rsidRPr="007E6D45" w:rsidRDefault="31C7E231" w:rsidP="2545BBDB">
      <w:pPr>
        <w:widowControl w:val="0"/>
        <w:spacing w:after="0" w:line="276" w:lineRule="auto"/>
        <w:rPr>
          <w:rFonts w:ascii="Arial" w:eastAsia="Bliss" w:hAnsi="Arial" w:cs="Arial"/>
          <w:color w:val="000000" w:themeColor="text1"/>
        </w:rPr>
      </w:pPr>
      <w:r w:rsidRPr="007E6D45">
        <w:rPr>
          <w:rFonts w:ascii="Arial" w:eastAsia="Bliss" w:hAnsi="Arial" w:cs="Arial"/>
          <w:color w:val="000000" w:themeColor="text1"/>
          <w:lang w:val="en-US"/>
        </w:rPr>
        <w:t>On this application form you need to provide:</w:t>
      </w:r>
    </w:p>
    <w:p w14:paraId="74327F37" w14:textId="41A542C8" w:rsidR="007527AC" w:rsidRPr="007E6D45" w:rsidRDefault="31C7E231" w:rsidP="002C45F4">
      <w:pPr>
        <w:pStyle w:val="ListParagraph"/>
        <w:numPr>
          <w:ilvl w:val="0"/>
          <w:numId w:val="8"/>
        </w:numPr>
        <w:ind w:left="360"/>
        <w:rPr>
          <w:rFonts w:ascii="Arial" w:eastAsia="Bliss" w:hAnsi="Arial" w:cs="Arial"/>
          <w:color w:val="000000" w:themeColor="text1"/>
        </w:rPr>
      </w:pPr>
      <w:r w:rsidRPr="007E6D45">
        <w:rPr>
          <w:rFonts w:ascii="Arial" w:eastAsia="Bliss" w:hAnsi="Arial" w:cs="Arial"/>
          <w:color w:val="000000" w:themeColor="text1"/>
        </w:rPr>
        <w:t>Your contact details</w:t>
      </w:r>
    </w:p>
    <w:p w14:paraId="7B3C7A45" w14:textId="091F6852" w:rsidR="007527AC" w:rsidRPr="007E6D45" w:rsidRDefault="31C7E231" w:rsidP="002C45F4">
      <w:pPr>
        <w:pStyle w:val="ListParagraph"/>
        <w:numPr>
          <w:ilvl w:val="0"/>
          <w:numId w:val="8"/>
        </w:numPr>
        <w:ind w:left="360"/>
        <w:rPr>
          <w:rFonts w:ascii="Arial" w:eastAsia="Bliss" w:hAnsi="Arial" w:cs="Arial"/>
          <w:color w:val="000000" w:themeColor="text1"/>
        </w:rPr>
      </w:pPr>
      <w:r w:rsidRPr="007E6D45">
        <w:rPr>
          <w:rFonts w:ascii="Arial" w:eastAsia="Bliss" w:hAnsi="Arial" w:cs="Arial"/>
          <w:color w:val="000000" w:themeColor="text1"/>
        </w:rPr>
        <w:t>Details of relevant achievements in recent posts, as well as any relevant education and professional qualifications that are appropriate to the post</w:t>
      </w:r>
    </w:p>
    <w:p w14:paraId="4ECEBEF0" w14:textId="15324DE8" w:rsidR="007527AC" w:rsidRPr="007E6D45" w:rsidRDefault="31C7E231" w:rsidP="002C45F4">
      <w:pPr>
        <w:pStyle w:val="ListParagraph"/>
        <w:numPr>
          <w:ilvl w:val="0"/>
          <w:numId w:val="8"/>
        </w:numPr>
        <w:ind w:left="360"/>
        <w:rPr>
          <w:rFonts w:ascii="Arial" w:eastAsia="Bliss" w:hAnsi="Arial" w:cs="Arial"/>
          <w:color w:val="000000" w:themeColor="text1"/>
        </w:rPr>
      </w:pPr>
      <w:r w:rsidRPr="007E6D45">
        <w:rPr>
          <w:rFonts w:ascii="Arial" w:eastAsia="Bliss" w:hAnsi="Arial" w:cs="Arial"/>
          <w:color w:val="000000" w:themeColor="text1"/>
        </w:rPr>
        <w:t>Please also tell us what makes you a good fit for the role, for example, giving evidence of your ability to match the criteria outlined in the Person Specification</w:t>
      </w:r>
    </w:p>
    <w:p w14:paraId="1678643A" w14:textId="5059C8AE" w:rsidR="007527AC" w:rsidRPr="007E6D45" w:rsidRDefault="00097D80" w:rsidP="002C45F4">
      <w:pPr>
        <w:pStyle w:val="ListParagraph"/>
        <w:numPr>
          <w:ilvl w:val="0"/>
          <w:numId w:val="8"/>
        </w:numPr>
        <w:ind w:left="360"/>
        <w:rPr>
          <w:rFonts w:ascii="Arial" w:eastAsia="Bliss" w:hAnsi="Arial" w:cs="Arial"/>
          <w:color w:val="000000" w:themeColor="text1"/>
        </w:rPr>
      </w:pPr>
      <w:r w:rsidRPr="007E6D45">
        <w:rPr>
          <w:rFonts w:ascii="Arial" w:eastAsia="Bliss" w:hAnsi="Arial" w:cs="Arial"/>
          <w:color w:val="000000" w:themeColor="text1"/>
        </w:rPr>
        <w:t>Explain</w:t>
      </w:r>
      <w:r w:rsidR="31C7E231" w:rsidRPr="007E6D45">
        <w:rPr>
          <w:rFonts w:ascii="Arial" w:eastAsia="Bliss" w:hAnsi="Arial" w:cs="Arial"/>
          <w:color w:val="000000" w:themeColor="text1"/>
        </w:rPr>
        <w:t xml:space="preserve"> why you wish to work for us</w:t>
      </w:r>
    </w:p>
    <w:p w14:paraId="044D9373" w14:textId="67BA9B54" w:rsidR="007527AC" w:rsidRPr="007E6D45" w:rsidRDefault="31C7E231" w:rsidP="002C45F4">
      <w:pPr>
        <w:pStyle w:val="ListParagraph"/>
        <w:numPr>
          <w:ilvl w:val="0"/>
          <w:numId w:val="8"/>
        </w:numPr>
        <w:ind w:left="360"/>
        <w:rPr>
          <w:rFonts w:ascii="Arial" w:eastAsia="Bliss" w:hAnsi="Arial" w:cs="Arial"/>
          <w:color w:val="000000" w:themeColor="text1"/>
        </w:rPr>
      </w:pPr>
      <w:r w:rsidRPr="007E6D45">
        <w:rPr>
          <w:rFonts w:ascii="Arial" w:eastAsia="Bliss" w:hAnsi="Arial" w:cs="Arial"/>
          <w:color w:val="000000" w:themeColor="text1"/>
        </w:rPr>
        <w:lastRenderedPageBreak/>
        <w:t>Details of your notice period and names of 2 referees, together with the capacity in which they have known you, and an indication of when in the process they can be contacted (please note we will not contact your referees without your express permission)</w:t>
      </w:r>
    </w:p>
    <w:p w14:paraId="5D60F0E2" w14:textId="72685E42" w:rsidR="007527AC" w:rsidRPr="007E6D45" w:rsidRDefault="007527AC" w:rsidP="2545BBDB">
      <w:pPr>
        <w:widowControl w:val="0"/>
        <w:spacing w:after="0" w:line="276" w:lineRule="auto"/>
        <w:rPr>
          <w:rFonts w:ascii="Arial" w:eastAsia="Bliss" w:hAnsi="Arial" w:cs="Arial"/>
          <w:color w:val="000000" w:themeColor="text1"/>
        </w:rPr>
      </w:pPr>
    </w:p>
    <w:p w14:paraId="2F468A6B" w14:textId="10DB19E8" w:rsidR="007527AC" w:rsidRPr="007E6D45" w:rsidRDefault="31C7E231" w:rsidP="2545BBDB">
      <w:pPr>
        <w:shd w:val="clear" w:color="auto" w:fill="FBFBFB"/>
        <w:spacing w:after="0"/>
        <w:rPr>
          <w:rFonts w:ascii="Arial" w:eastAsia="Bliss" w:hAnsi="Arial" w:cs="Arial"/>
          <w:color w:val="212529"/>
        </w:rPr>
      </w:pPr>
      <w:r w:rsidRPr="007E6D45">
        <w:rPr>
          <w:rFonts w:ascii="Arial" w:eastAsia="Bliss" w:hAnsi="Arial" w:cs="Arial"/>
          <w:b/>
          <w:bCs/>
          <w:color w:val="212529"/>
          <w:lang w:val="en-US"/>
        </w:rPr>
        <w:t xml:space="preserve">PLEASE NOTE: the application portal will request a CV. This is not necessary and can be ignored. Where it requests a </w:t>
      </w:r>
      <w:proofErr w:type="gramStart"/>
      <w:r w:rsidRPr="007E6D45">
        <w:rPr>
          <w:rFonts w:ascii="Arial" w:eastAsia="Bliss" w:hAnsi="Arial" w:cs="Arial"/>
          <w:b/>
          <w:bCs/>
          <w:color w:val="212529"/>
          <w:lang w:val="en-US"/>
        </w:rPr>
        <w:t>CV</w:t>
      </w:r>
      <w:proofErr w:type="gramEnd"/>
      <w:r w:rsidRPr="007E6D45">
        <w:rPr>
          <w:rFonts w:ascii="Arial" w:eastAsia="Bliss" w:hAnsi="Arial" w:cs="Arial"/>
          <w:b/>
          <w:bCs/>
          <w:color w:val="212529"/>
          <w:lang w:val="en-US"/>
        </w:rPr>
        <w:t xml:space="preserve"> please only upload the completed application form, and the optional Equal Opportunities form (if you wish to submit one).</w:t>
      </w:r>
      <w:r w:rsidR="007527AC" w:rsidRPr="007E6D45">
        <w:rPr>
          <w:rFonts w:ascii="Arial" w:hAnsi="Arial" w:cs="Arial"/>
        </w:rPr>
        <w:br/>
      </w:r>
      <w:r w:rsidRPr="007E6D45">
        <w:rPr>
          <w:rFonts w:ascii="Arial" w:eastAsia="Bliss" w:hAnsi="Arial" w:cs="Arial"/>
          <w:color w:val="212529"/>
          <w:lang w:val="en-US"/>
        </w:rPr>
        <w:t xml:space="preserve"> </w:t>
      </w:r>
    </w:p>
    <w:p w14:paraId="5F399B03" w14:textId="2B50D258" w:rsidR="007527AC" w:rsidRPr="007E6D45" w:rsidRDefault="31C7E231" w:rsidP="562C9969">
      <w:pPr>
        <w:shd w:val="clear" w:color="auto" w:fill="FBFBFB"/>
        <w:spacing w:after="0"/>
        <w:rPr>
          <w:rFonts w:ascii="Arial" w:eastAsia="Bliss" w:hAnsi="Arial" w:cs="Arial"/>
          <w:color w:val="FF0000"/>
          <w:lang w:val="en-US"/>
        </w:rPr>
      </w:pPr>
      <w:r w:rsidRPr="007E6D45">
        <w:rPr>
          <w:rFonts w:ascii="Arial" w:eastAsia="Bliss" w:hAnsi="Arial" w:cs="Arial"/>
          <w:color w:val="212529"/>
          <w:lang w:val="en-US"/>
        </w:rPr>
        <w:t xml:space="preserve">Please get in touch with us via </w:t>
      </w:r>
      <w:r w:rsidRPr="007E6D45">
        <w:rPr>
          <w:rFonts w:ascii="Arial" w:eastAsia="Bliss" w:hAnsi="Arial" w:cs="Arial"/>
          <w:color w:val="FF0000"/>
          <w:lang w:val="en-US"/>
        </w:rPr>
        <w:t xml:space="preserve"> </w:t>
      </w:r>
      <w:hyperlink r:id="rId11">
        <w:r w:rsidRPr="007E6D45">
          <w:rPr>
            <w:rStyle w:val="Hyperlink"/>
            <w:rFonts w:ascii="Arial" w:eastAsia="Bliss" w:hAnsi="Arial" w:cs="Arial"/>
            <w:lang w:val="en-US"/>
          </w:rPr>
          <w:t>HR@foundlingmuseum.org.uk</w:t>
        </w:r>
      </w:hyperlink>
      <w:r w:rsidRPr="007E6D45">
        <w:rPr>
          <w:rFonts w:ascii="Arial" w:eastAsia="Bliss" w:hAnsi="Arial" w:cs="Arial"/>
          <w:color w:val="FF0000"/>
          <w:lang w:val="en-US"/>
        </w:rPr>
        <w:t xml:space="preserve"> </w:t>
      </w:r>
      <w:r w:rsidRPr="007E6D45">
        <w:rPr>
          <w:rFonts w:ascii="Arial" w:eastAsia="Bliss" w:hAnsi="Arial" w:cs="Arial"/>
          <w:color w:val="212529"/>
          <w:lang w:val="en-US"/>
        </w:rPr>
        <w:t xml:space="preserve">you have any access requirements, for example if you would prefer to send your application via video. </w:t>
      </w:r>
      <w:r w:rsidR="007527AC" w:rsidRPr="007E6D45">
        <w:rPr>
          <w:rFonts w:ascii="Arial" w:hAnsi="Arial" w:cs="Arial"/>
        </w:rPr>
        <w:br/>
      </w:r>
      <w:r w:rsidR="007527AC" w:rsidRPr="007E6D45">
        <w:rPr>
          <w:rFonts w:ascii="Arial" w:hAnsi="Arial" w:cs="Arial"/>
        </w:rPr>
        <w:br/>
      </w:r>
      <w:r w:rsidRPr="007E6D45">
        <w:rPr>
          <w:rFonts w:ascii="Arial" w:eastAsia="Bliss" w:hAnsi="Arial" w:cs="Arial"/>
          <w:color w:val="212529"/>
          <w:lang w:val="en-US"/>
        </w:rPr>
        <w:t xml:space="preserve">Any queries should also be directed to </w:t>
      </w:r>
      <w:r w:rsidRPr="007E6D45">
        <w:rPr>
          <w:rFonts w:ascii="Arial" w:eastAsia="Bliss" w:hAnsi="Arial" w:cs="Arial"/>
          <w:color w:val="FF0000"/>
          <w:lang w:val="en-US"/>
        </w:rPr>
        <w:t xml:space="preserve"> </w:t>
      </w:r>
      <w:hyperlink r:id="rId12">
        <w:r w:rsidRPr="007E6D45">
          <w:rPr>
            <w:rStyle w:val="Hyperlink"/>
            <w:rFonts w:ascii="Arial" w:eastAsia="Bliss" w:hAnsi="Arial" w:cs="Arial"/>
            <w:lang w:val="en-US"/>
          </w:rPr>
          <w:t>HR@foundlingmuseum.org.uk</w:t>
        </w:r>
      </w:hyperlink>
      <w:r w:rsidRPr="007E6D45">
        <w:rPr>
          <w:rFonts w:ascii="Arial" w:eastAsia="Bliss" w:hAnsi="Arial" w:cs="Arial"/>
          <w:color w:val="FF0000"/>
          <w:lang w:val="en-US"/>
        </w:rPr>
        <w:t xml:space="preserve"> </w:t>
      </w:r>
    </w:p>
    <w:p w14:paraId="19D30437" w14:textId="64FF9B91" w:rsidR="007527AC" w:rsidRPr="007E6D45" w:rsidRDefault="007527AC" w:rsidP="2545BBDB">
      <w:pPr>
        <w:shd w:val="clear" w:color="auto" w:fill="FBFBFB"/>
        <w:spacing w:after="0"/>
        <w:rPr>
          <w:rFonts w:ascii="Arial" w:eastAsia="Bliss" w:hAnsi="Arial" w:cs="Arial"/>
          <w:color w:val="212529"/>
        </w:rPr>
      </w:pPr>
    </w:p>
    <w:p w14:paraId="0B624454" w14:textId="54CF24A5" w:rsidR="007527AC" w:rsidRPr="007E6D45" w:rsidRDefault="31C7E231" w:rsidP="2545BBDB">
      <w:pPr>
        <w:shd w:val="clear" w:color="auto" w:fill="FBFBFB"/>
        <w:spacing w:after="0"/>
        <w:rPr>
          <w:rFonts w:ascii="Arial" w:eastAsia="Bliss" w:hAnsi="Arial" w:cs="Arial"/>
          <w:color w:val="212529"/>
        </w:rPr>
      </w:pPr>
      <w:r w:rsidRPr="007E6D45">
        <w:rPr>
          <w:rFonts w:ascii="Arial" w:eastAsia="Bliss" w:hAnsi="Arial" w:cs="Arial"/>
          <w:color w:val="212529"/>
          <w:lang w:val="en-US"/>
        </w:rPr>
        <w:t xml:space="preserve">Please note that any offer of employment will be subject to receipt of satisfactory references and proof of right to work in the </w:t>
      </w:r>
      <w:proofErr w:type="gramStart"/>
      <w:r w:rsidRPr="007E6D45">
        <w:rPr>
          <w:rFonts w:ascii="Arial" w:eastAsia="Bliss" w:hAnsi="Arial" w:cs="Arial"/>
          <w:color w:val="212529"/>
          <w:lang w:val="en-US"/>
        </w:rPr>
        <w:t>UK</w:t>
      </w:r>
      <w:r w:rsidR="00097D80" w:rsidRPr="007E6D45">
        <w:rPr>
          <w:rFonts w:ascii="Arial" w:eastAsia="Bliss" w:hAnsi="Arial" w:cs="Arial"/>
          <w:color w:val="212529"/>
          <w:lang w:val="en-US"/>
        </w:rPr>
        <w:t>,</w:t>
      </w:r>
      <w:r w:rsidRPr="007E6D45">
        <w:rPr>
          <w:rFonts w:ascii="Arial" w:eastAsia="Bliss" w:hAnsi="Arial" w:cs="Arial"/>
          <w:color w:val="212529"/>
          <w:lang w:val="en-US"/>
        </w:rPr>
        <w:t xml:space="preserve"> and</w:t>
      </w:r>
      <w:proofErr w:type="gramEnd"/>
      <w:r w:rsidRPr="007E6D45">
        <w:rPr>
          <w:rFonts w:ascii="Arial" w:eastAsia="Bliss" w:hAnsi="Arial" w:cs="Arial"/>
          <w:color w:val="212529"/>
          <w:lang w:val="en-US"/>
        </w:rPr>
        <w:t xml:space="preserve"> also may be subject to a DBS (Disclosure and Barring Service) check. </w:t>
      </w:r>
    </w:p>
    <w:p w14:paraId="26DCA309" w14:textId="3015B71B" w:rsidR="007527AC" w:rsidRPr="007E6D45" w:rsidRDefault="31C7E231" w:rsidP="2545BBDB">
      <w:pPr>
        <w:shd w:val="clear" w:color="auto" w:fill="FBFBFB"/>
        <w:spacing w:after="0"/>
        <w:rPr>
          <w:rFonts w:ascii="Arial" w:eastAsia="Bliss" w:hAnsi="Arial" w:cs="Arial"/>
          <w:color w:val="212529"/>
        </w:rPr>
      </w:pPr>
      <w:r w:rsidRPr="007E6D45">
        <w:rPr>
          <w:rFonts w:ascii="Arial" w:eastAsia="Bliss" w:hAnsi="Arial" w:cs="Arial"/>
          <w:color w:val="212529"/>
          <w:lang w:val="en-US"/>
        </w:rPr>
        <w:t xml:space="preserve"> </w:t>
      </w:r>
    </w:p>
    <w:p w14:paraId="027A8EE3" w14:textId="5022DA24" w:rsidR="007527AC" w:rsidRPr="007E6D45" w:rsidRDefault="31C7E231" w:rsidP="14316955">
      <w:pPr>
        <w:shd w:val="clear" w:color="auto" w:fill="FBFBFB"/>
        <w:spacing w:after="0"/>
        <w:rPr>
          <w:rFonts w:ascii="Arial" w:eastAsia="Bliss" w:hAnsi="Arial" w:cs="Arial"/>
          <w:color w:val="212529"/>
        </w:rPr>
      </w:pPr>
      <w:r w:rsidRPr="007E6D45">
        <w:rPr>
          <w:rFonts w:ascii="Arial" w:eastAsia="Bliss" w:hAnsi="Arial" w:cs="Arial"/>
          <w:color w:val="212529"/>
          <w:lang w:val="en-US"/>
        </w:rPr>
        <w:t xml:space="preserve">Please also note that this job description will not form part of your contract or your terms and conditions of employment.  Duties and requirements of the role may </w:t>
      </w:r>
      <w:r w:rsidR="632806DE" w:rsidRPr="007E6D45">
        <w:rPr>
          <w:rFonts w:ascii="Arial" w:eastAsia="Bliss" w:hAnsi="Arial" w:cs="Arial"/>
          <w:color w:val="212529"/>
          <w:lang w:val="en-US"/>
        </w:rPr>
        <w:t>vary</w:t>
      </w:r>
      <w:r w:rsidRPr="007E6D45">
        <w:rPr>
          <w:rFonts w:ascii="Arial" w:eastAsia="Bliss" w:hAnsi="Arial" w:cs="Arial"/>
          <w:color w:val="212529"/>
          <w:lang w:val="en-US"/>
        </w:rPr>
        <w:t xml:space="preserve"> from time to time in accordance with the needs of Foundling Museum, its strategy and the directions from </w:t>
      </w:r>
      <w:r w:rsidR="13260667" w:rsidRPr="007E6D45">
        <w:rPr>
          <w:rFonts w:ascii="Arial" w:eastAsia="Bliss" w:hAnsi="Arial" w:cs="Arial"/>
          <w:color w:val="212529"/>
          <w:lang w:val="en-US"/>
        </w:rPr>
        <w:t>the</w:t>
      </w:r>
      <w:r w:rsidRPr="007E6D45">
        <w:rPr>
          <w:rFonts w:ascii="Arial" w:eastAsia="Bliss" w:hAnsi="Arial" w:cs="Arial"/>
          <w:color w:val="212529"/>
          <w:lang w:val="en-US"/>
        </w:rPr>
        <w:t xml:space="preserve"> Director.</w:t>
      </w:r>
    </w:p>
    <w:p w14:paraId="7FFF4758" w14:textId="4D8CBF74" w:rsidR="31C7E231" w:rsidRPr="007E6D45" w:rsidRDefault="31C7E231" w:rsidP="31C7E231">
      <w:pPr>
        <w:pStyle w:val="NormalWeb"/>
        <w:rPr>
          <w:rFonts w:ascii="Arial" w:eastAsia="Segoe UI" w:hAnsi="Arial" w:cs="Arial"/>
          <w:sz w:val="22"/>
          <w:szCs w:val="22"/>
          <w:lang w:val="en-US"/>
        </w:rPr>
      </w:pPr>
    </w:p>
    <w:p w14:paraId="793948DE" w14:textId="73BCDC91" w:rsidR="31C7E231" w:rsidRPr="007E6D45" w:rsidRDefault="31C7E231" w:rsidP="31C7E231">
      <w:pPr>
        <w:pStyle w:val="NormalWeb"/>
        <w:rPr>
          <w:rFonts w:ascii="Arial" w:eastAsia="Segoe UI" w:hAnsi="Arial" w:cs="Arial"/>
          <w:sz w:val="22"/>
          <w:szCs w:val="22"/>
          <w:lang w:val="en-US"/>
        </w:rPr>
      </w:pPr>
    </w:p>
    <w:p w14:paraId="68B9B403" w14:textId="72252812" w:rsidR="00487F89" w:rsidRPr="007E6D45" w:rsidRDefault="04075589" w:rsidP="166B8805">
      <w:pPr>
        <w:pStyle w:val="NoSpacing"/>
        <w:spacing w:line="276" w:lineRule="auto"/>
        <w:rPr>
          <w:rFonts w:ascii="Arial" w:hAnsi="Arial" w:cs="Arial"/>
        </w:rPr>
      </w:pPr>
      <w:r w:rsidRPr="007E6D45">
        <w:rPr>
          <w:rFonts w:ascii="Arial" w:hAnsi="Arial" w:cs="Arial"/>
          <w:noProof/>
        </w:rPr>
        <w:drawing>
          <wp:anchor distT="0" distB="0" distL="114300" distR="114300" simplePos="0" relativeHeight="251658240" behindDoc="0" locked="0" layoutInCell="1" allowOverlap="1" wp14:anchorId="453348F5" wp14:editId="6F777C39">
            <wp:simplePos x="0" y="0"/>
            <wp:positionH relativeFrom="column">
              <wp:align>right</wp:align>
            </wp:positionH>
            <wp:positionV relativeFrom="paragraph">
              <wp:posOffset>0</wp:posOffset>
            </wp:positionV>
            <wp:extent cx="6161964" cy="1530778"/>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KENS copy 150.jpg"/>
                    <pic:cNvPicPr/>
                  </pic:nvPicPr>
                  <pic:blipFill rotWithShape="1">
                    <a:blip r:embed="rId13">
                      <a:extLst>
                        <a:ext uri="{28A0092B-C50C-407E-A947-70E740481C1C}">
                          <a14:useLocalDpi xmlns:a14="http://schemas.microsoft.com/office/drawing/2010/main" val="0"/>
                        </a:ext>
                      </a:extLst>
                    </a:blip>
                    <a:srcRect l="-19" t="49769" r="19" b="32782"/>
                    <a:stretch/>
                  </pic:blipFill>
                  <pic:spPr bwMode="auto">
                    <a:xfrm>
                      <a:off x="0" y="0"/>
                      <a:ext cx="6176524" cy="1534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23E631" w14:textId="0ACEEAC0" w:rsidR="00487F89" w:rsidRPr="007E6D45" w:rsidRDefault="293B843E" w:rsidP="166B8805">
      <w:pPr>
        <w:pStyle w:val="NoSpacing"/>
        <w:spacing w:line="276" w:lineRule="auto"/>
        <w:rPr>
          <w:rFonts w:ascii="Arial" w:eastAsia="Bliss Light" w:hAnsi="Arial" w:cs="Arial"/>
          <w:i/>
          <w:iCs/>
          <w:sz w:val="20"/>
          <w:szCs w:val="20"/>
        </w:rPr>
      </w:pPr>
      <w:r w:rsidRPr="007E6D45">
        <w:rPr>
          <w:rFonts w:ascii="Arial" w:eastAsia="Bliss Light" w:hAnsi="Arial" w:cs="Arial"/>
          <w:i/>
          <w:iCs/>
          <w:sz w:val="20"/>
          <w:szCs w:val="20"/>
        </w:rPr>
        <w:t xml:space="preserve">Tokens left by mothers with their babies </w:t>
      </w:r>
      <w:r w:rsidR="02649701" w:rsidRPr="007E6D45">
        <w:rPr>
          <w:rFonts w:ascii="Arial" w:eastAsia="Bliss Light" w:hAnsi="Arial" w:cs="Arial"/>
          <w:i/>
          <w:iCs/>
          <w:sz w:val="20"/>
          <w:szCs w:val="20"/>
        </w:rPr>
        <w:t>in the eighteen</w:t>
      </w:r>
      <w:r w:rsidR="005D56FF" w:rsidRPr="007E6D45">
        <w:rPr>
          <w:rFonts w:ascii="Arial" w:eastAsia="Bliss Light" w:hAnsi="Arial" w:cs="Arial"/>
          <w:i/>
          <w:iCs/>
          <w:sz w:val="20"/>
          <w:szCs w:val="20"/>
        </w:rPr>
        <w:t>th</w:t>
      </w:r>
      <w:r w:rsidR="02649701" w:rsidRPr="007E6D45">
        <w:rPr>
          <w:rFonts w:ascii="Arial" w:eastAsia="Bliss Light" w:hAnsi="Arial" w:cs="Arial"/>
          <w:i/>
          <w:iCs/>
          <w:sz w:val="20"/>
          <w:szCs w:val="20"/>
        </w:rPr>
        <w:t xml:space="preserve"> century, as a means of identification</w:t>
      </w:r>
      <w:r w:rsidRPr="007E6D45">
        <w:rPr>
          <w:rFonts w:ascii="Arial" w:eastAsia="Bliss Light" w:hAnsi="Arial" w:cs="Arial"/>
          <w:i/>
          <w:iCs/>
          <w:sz w:val="20"/>
          <w:szCs w:val="20"/>
        </w:rPr>
        <w:t>. © Foundling Museum</w:t>
      </w:r>
    </w:p>
    <w:p w14:paraId="07909ED0" w14:textId="77777777" w:rsidR="00487F89" w:rsidRPr="007E6D45" w:rsidRDefault="00487F89" w:rsidP="166B8805">
      <w:pPr>
        <w:pStyle w:val="NoSpacing"/>
        <w:spacing w:line="276" w:lineRule="auto"/>
        <w:rPr>
          <w:rFonts w:ascii="Arial" w:eastAsia="Bliss Light" w:hAnsi="Arial" w:cs="Arial"/>
        </w:rPr>
      </w:pPr>
    </w:p>
    <w:p w14:paraId="2A762F4F" w14:textId="77777777" w:rsidR="00AA3F19" w:rsidRPr="007E6D45" w:rsidRDefault="00AA3F19" w:rsidP="00E85890">
      <w:pPr>
        <w:spacing w:line="276" w:lineRule="auto"/>
        <w:rPr>
          <w:rFonts w:ascii="Arial" w:hAnsi="Arial" w:cs="Arial"/>
        </w:rPr>
      </w:pPr>
    </w:p>
    <w:sectPr w:rsidR="00AA3F19" w:rsidRPr="007E6D45" w:rsidSect="002C2F8E">
      <w:headerReference w:type="first" r:id="rId14"/>
      <w:endnotePr>
        <w:numFmt w:val="decimal"/>
      </w:endnotePr>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7D54D" w14:textId="77777777" w:rsidR="002029B0" w:rsidRDefault="002029B0" w:rsidP="002C2F8E">
      <w:pPr>
        <w:spacing w:after="0" w:line="240" w:lineRule="auto"/>
      </w:pPr>
      <w:r>
        <w:separator/>
      </w:r>
    </w:p>
  </w:endnote>
  <w:endnote w:type="continuationSeparator" w:id="0">
    <w:p w14:paraId="77E40AF3" w14:textId="77777777" w:rsidR="002029B0" w:rsidRDefault="002029B0" w:rsidP="002C2F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liss Light">
    <w:panose1 w:val="02000506030000020004"/>
    <w:charset w:val="00"/>
    <w:family w:val="auto"/>
    <w:notTrueType/>
    <w:pitch w:val="variable"/>
    <w:sig w:usb0="A00000AF" w:usb1="5000204B" w:usb2="00000000" w:usb3="00000000" w:csb0="0000009B" w:csb1="00000000"/>
  </w:font>
  <w:font w:name="Bliss">
    <w:panose1 w:val="020B0604020202020204"/>
    <w:charset w:val="00"/>
    <w:family w:val="auto"/>
    <w:notTrueType/>
    <w:pitch w:val="variable"/>
    <w:sig w:usb0="A00000AF"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Ideal Sans Light">
    <w:altName w:val="Arial"/>
    <w:panose1 w:val="020B0604020202020204"/>
    <w:charset w:val="00"/>
    <w:family w:val="modern"/>
    <w:notTrueType/>
    <w:pitch w:val="variable"/>
    <w:sig w:usb0="A10000FF" w:usb1="5000005B" w:usb2="00000000" w:usb3="00000000" w:csb0="0000009B"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51B41" w14:textId="77777777" w:rsidR="002029B0" w:rsidRDefault="002029B0" w:rsidP="002C2F8E">
      <w:pPr>
        <w:spacing w:after="0" w:line="240" w:lineRule="auto"/>
      </w:pPr>
      <w:r>
        <w:separator/>
      </w:r>
    </w:p>
  </w:footnote>
  <w:footnote w:type="continuationSeparator" w:id="0">
    <w:p w14:paraId="24E5EED2" w14:textId="77777777" w:rsidR="002029B0" w:rsidRDefault="002029B0" w:rsidP="002C2F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99A8B" w14:textId="6C3B0C9F" w:rsidR="002C2F8E" w:rsidRDefault="002C2F8E" w:rsidP="00FE13C0">
    <w:pPr>
      <w:pStyle w:val="Header"/>
      <w:jc w:val="right"/>
      <w:rPr>
        <w:rFonts w:ascii="Ideal Sans Light" w:hAnsi="Ideal Sans Light"/>
        <w:color w:val="0D0D0D" w:themeColor="text1" w:themeTint="F2"/>
        <w:sz w:val="20"/>
        <w:szCs w:val="20"/>
      </w:rPr>
    </w:pPr>
    <w:r w:rsidRPr="004E3D48">
      <w:rPr>
        <w:rFonts w:ascii="Ideal Sans Light" w:hAnsi="Ideal Sans Light"/>
        <w:color w:val="0D0D0D" w:themeColor="text1" w:themeTint="F2"/>
        <w:sz w:val="20"/>
        <w:szCs w:val="20"/>
      </w:rPr>
      <w:t xml:space="preserve"> </w:t>
    </w:r>
    <w:r>
      <w:rPr>
        <w:rFonts w:ascii="Ideal Sans Light" w:hAnsi="Ideal Sans Light"/>
        <w:color w:val="0D0D0D" w:themeColor="text1" w:themeTint="F2"/>
        <w:sz w:val="20"/>
        <w:szCs w:val="20"/>
      </w:rPr>
      <w:t xml:space="preserve"> </w:t>
    </w:r>
    <w:r w:rsidRPr="004E3D48">
      <w:rPr>
        <w:rFonts w:ascii="Ideal Sans Light" w:hAnsi="Ideal Sans Light"/>
        <w:color w:val="0D0D0D" w:themeColor="text1" w:themeTint="F2"/>
        <w:sz w:val="20"/>
        <w:szCs w:val="20"/>
      </w:rPr>
      <w:t xml:space="preserve"> </w:t>
    </w:r>
    <w:r w:rsidR="00FE13C0">
      <w:rPr>
        <w:noProof/>
        <w:lang w:eastAsia="en-GB"/>
      </w:rPr>
      <w:drawing>
        <wp:inline distT="0" distB="0" distL="0" distR="0" wp14:anchorId="065AD163" wp14:editId="252226F0">
          <wp:extent cx="1022350" cy="1022350"/>
          <wp:effectExtent l="0" t="0" r="6350" b="6350"/>
          <wp:docPr id="9" name="Picture 9" descr="Foundling Logo Small Use Turqoise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ndling Logo Small Use Turqoise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inline>
      </w:drawing>
    </w:r>
  </w:p>
  <w:p w14:paraId="3060257A" w14:textId="738A7A94" w:rsidR="00FE13C0" w:rsidRPr="00FE13C0" w:rsidRDefault="00FE13C0" w:rsidP="00FE13C0">
    <w:pPr>
      <w:pStyle w:val="Header"/>
      <w:jc w:val="right"/>
      <w:rPr>
        <w:rFonts w:ascii="Bliss Light" w:hAnsi="Bliss Light"/>
        <w:color w:val="0D0D0D" w:themeColor="text1" w:themeTint="F2"/>
        <w:sz w:val="20"/>
        <w:szCs w:val="20"/>
      </w:rPr>
    </w:pPr>
  </w:p>
  <w:p w14:paraId="228D87FD" w14:textId="3965DAB9" w:rsidR="00FE13C0" w:rsidRPr="00FE13C0" w:rsidRDefault="00FE13C0" w:rsidP="00FE13C0">
    <w:pPr>
      <w:pStyle w:val="Header"/>
      <w:jc w:val="right"/>
      <w:rPr>
        <w:rFonts w:ascii="Bliss Light" w:hAnsi="Bliss Light"/>
        <w:color w:val="0D0D0D" w:themeColor="text1" w:themeTint="F2"/>
        <w:sz w:val="20"/>
        <w:szCs w:val="20"/>
      </w:rPr>
    </w:pPr>
    <w:r w:rsidRPr="00FE13C0">
      <w:rPr>
        <w:rFonts w:ascii="Bliss Light" w:hAnsi="Bliss Light"/>
        <w:color w:val="0D0D0D" w:themeColor="text1" w:themeTint="F2"/>
        <w:sz w:val="20"/>
        <w:szCs w:val="20"/>
      </w:rPr>
      <w:t>40 Brunswick Square</w:t>
    </w:r>
  </w:p>
  <w:p w14:paraId="1FB12D6A" w14:textId="7A3F7E1E" w:rsidR="00FE13C0" w:rsidRPr="00FE13C0" w:rsidRDefault="00FE13C0" w:rsidP="00FE13C0">
    <w:pPr>
      <w:pStyle w:val="Header"/>
      <w:jc w:val="right"/>
      <w:rPr>
        <w:rFonts w:ascii="Bliss Light" w:hAnsi="Bliss Light"/>
        <w:color w:val="0D0D0D" w:themeColor="text1" w:themeTint="F2"/>
        <w:sz w:val="20"/>
        <w:szCs w:val="20"/>
      </w:rPr>
    </w:pPr>
    <w:r>
      <w:rPr>
        <w:rFonts w:ascii="Bliss Light" w:hAnsi="Bliss Light"/>
        <w:color w:val="0D0D0D" w:themeColor="text1" w:themeTint="F2"/>
        <w:sz w:val="20"/>
        <w:szCs w:val="20"/>
      </w:rPr>
      <w:t xml:space="preserve">London, </w:t>
    </w:r>
    <w:r w:rsidRPr="00FE13C0">
      <w:rPr>
        <w:rFonts w:ascii="Bliss Light" w:hAnsi="Bliss Light"/>
        <w:color w:val="0D0D0D" w:themeColor="text1" w:themeTint="F2"/>
        <w:sz w:val="20"/>
        <w:szCs w:val="20"/>
      </w:rPr>
      <w:t>WC1N 1AZ</w:t>
    </w:r>
  </w:p>
  <w:p w14:paraId="06DAC80D" w14:textId="77777777" w:rsidR="002C2F8E" w:rsidRDefault="002C2F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91B73"/>
    <w:multiLevelType w:val="hybridMultilevel"/>
    <w:tmpl w:val="87CE6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7B15C5"/>
    <w:multiLevelType w:val="hybridMultilevel"/>
    <w:tmpl w:val="D51A0422"/>
    <w:lvl w:ilvl="0" w:tplc="32541C7C">
      <w:start w:val="1"/>
      <w:numFmt w:val="bullet"/>
      <w:lvlText w:val=""/>
      <w:lvlJc w:val="left"/>
      <w:pPr>
        <w:ind w:left="1080" w:hanging="360"/>
      </w:pPr>
      <w:rPr>
        <w:rFonts w:ascii="Symbol" w:hAnsi="Symbol" w:hint="default"/>
      </w:rPr>
    </w:lvl>
    <w:lvl w:ilvl="1" w:tplc="4B38FBC2" w:tentative="1">
      <w:start w:val="1"/>
      <w:numFmt w:val="bullet"/>
      <w:lvlText w:val="o"/>
      <w:lvlJc w:val="left"/>
      <w:pPr>
        <w:ind w:left="1800" w:hanging="360"/>
      </w:pPr>
      <w:rPr>
        <w:rFonts w:ascii="Courier New" w:hAnsi="Courier New" w:hint="default"/>
      </w:rPr>
    </w:lvl>
    <w:lvl w:ilvl="2" w:tplc="D034FE20" w:tentative="1">
      <w:start w:val="1"/>
      <w:numFmt w:val="bullet"/>
      <w:lvlText w:val=""/>
      <w:lvlJc w:val="left"/>
      <w:pPr>
        <w:ind w:left="2520" w:hanging="360"/>
      </w:pPr>
      <w:rPr>
        <w:rFonts w:ascii="Wingdings" w:hAnsi="Wingdings" w:hint="default"/>
      </w:rPr>
    </w:lvl>
    <w:lvl w:ilvl="3" w:tplc="DEA2AC3C" w:tentative="1">
      <w:start w:val="1"/>
      <w:numFmt w:val="bullet"/>
      <w:lvlText w:val=""/>
      <w:lvlJc w:val="left"/>
      <w:pPr>
        <w:ind w:left="3240" w:hanging="360"/>
      </w:pPr>
      <w:rPr>
        <w:rFonts w:ascii="Symbol" w:hAnsi="Symbol" w:hint="default"/>
      </w:rPr>
    </w:lvl>
    <w:lvl w:ilvl="4" w:tplc="EF287ABC" w:tentative="1">
      <w:start w:val="1"/>
      <w:numFmt w:val="bullet"/>
      <w:lvlText w:val="o"/>
      <w:lvlJc w:val="left"/>
      <w:pPr>
        <w:ind w:left="3960" w:hanging="360"/>
      </w:pPr>
      <w:rPr>
        <w:rFonts w:ascii="Courier New" w:hAnsi="Courier New" w:hint="default"/>
      </w:rPr>
    </w:lvl>
    <w:lvl w:ilvl="5" w:tplc="E574197A" w:tentative="1">
      <w:start w:val="1"/>
      <w:numFmt w:val="bullet"/>
      <w:lvlText w:val=""/>
      <w:lvlJc w:val="left"/>
      <w:pPr>
        <w:ind w:left="4680" w:hanging="360"/>
      </w:pPr>
      <w:rPr>
        <w:rFonts w:ascii="Wingdings" w:hAnsi="Wingdings" w:hint="default"/>
      </w:rPr>
    </w:lvl>
    <w:lvl w:ilvl="6" w:tplc="CF8250DE" w:tentative="1">
      <w:start w:val="1"/>
      <w:numFmt w:val="bullet"/>
      <w:lvlText w:val=""/>
      <w:lvlJc w:val="left"/>
      <w:pPr>
        <w:ind w:left="5400" w:hanging="360"/>
      </w:pPr>
      <w:rPr>
        <w:rFonts w:ascii="Symbol" w:hAnsi="Symbol" w:hint="default"/>
      </w:rPr>
    </w:lvl>
    <w:lvl w:ilvl="7" w:tplc="B4441B6E" w:tentative="1">
      <w:start w:val="1"/>
      <w:numFmt w:val="bullet"/>
      <w:lvlText w:val="o"/>
      <w:lvlJc w:val="left"/>
      <w:pPr>
        <w:ind w:left="6120" w:hanging="360"/>
      </w:pPr>
      <w:rPr>
        <w:rFonts w:ascii="Courier New" w:hAnsi="Courier New" w:hint="default"/>
      </w:rPr>
    </w:lvl>
    <w:lvl w:ilvl="8" w:tplc="AFDAF3EA" w:tentative="1">
      <w:start w:val="1"/>
      <w:numFmt w:val="bullet"/>
      <w:lvlText w:val=""/>
      <w:lvlJc w:val="left"/>
      <w:pPr>
        <w:ind w:left="6840" w:hanging="360"/>
      </w:pPr>
      <w:rPr>
        <w:rFonts w:ascii="Wingdings" w:hAnsi="Wingdings" w:hint="default"/>
      </w:rPr>
    </w:lvl>
  </w:abstractNum>
  <w:abstractNum w:abstractNumId="2" w15:restartNumberingAfterBreak="0">
    <w:nsid w:val="32106075"/>
    <w:multiLevelType w:val="hybridMultilevel"/>
    <w:tmpl w:val="FFFFFFFF"/>
    <w:lvl w:ilvl="0" w:tplc="CF80EE40">
      <w:start w:val="1"/>
      <w:numFmt w:val="bullet"/>
      <w:lvlText w:val=""/>
      <w:lvlJc w:val="left"/>
      <w:pPr>
        <w:ind w:left="360" w:hanging="360"/>
      </w:pPr>
      <w:rPr>
        <w:rFonts w:ascii="Symbol" w:hAnsi="Symbol" w:hint="default"/>
      </w:rPr>
    </w:lvl>
    <w:lvl w:ilvl="1" w:tplc="BF5A8D6A">
      <w:start w:val="1"/>
      <w:numFmt w:val="bullet"/>
      <w:lvlText w:val="o"/>
      <w:lvlJc w:val="left"/>
      <w:pPr>
        <w:ind w:left="1440" w:hanging="360"/>
      </w:pPr>
      <w:rPr>
        <w:rFonts w:ascii="Courier New" w:hAnsi="Courier New" w:hint="default"/>
      </w:rPr>
    </w:lvl>
    <w:lvl w:ilvl="2" w:tplc="B54819F8">
      <w:start w:val="1"/>
      <w:numFmt w:val="bullet"/>
      <w:lvlText w:val=""/>
      <w:lvlJc w:val="left"/>
      <w:pPr>
        <w:ind w:left="2160" w:hanging="360"/>
      </w:pPr>
      <w:rPr>
        <w:rFonts w:ascii="Wingdings" w:hAnsi="Wingdings" w:hint="default"/>
      </w:rPr>
    </w:lvl>
    <w:lvl w:ilvl="3" w:tplc="9B163766">
      <w:start w:val="1"/>
      <w:numFmt w:val="bullet"/>
      <w:lvlText w:val=""/>
      <w:lvlJc w:val="left"/>
      <w:pPr>
        <w:ind w:left="2880" w:hanging="360"/>
      </w:pPr>
      <w:rPr>
        <w:rFonts w:ascii="Symbol" w:hAnsi="Symbol" w:hint="default"/>
      </w:rPr>
    </w:lvl>
    <w:lvl w:ilvl="4" w:tplc="CF3CF03C">
      <w:start w:val="1"/>
      <w:numFmt w:val="bullet"/>
      <w:lvlText w:val="o"/>
      <w:lvlJc w:val="left"/>
      <w:pPr>
        <w:ind w:left="3600" w:hanging="360"/>
      </w:pPr>
      <w:rPr>
        <w:rFonts w:ascii="Courier New" w:hAnsi="Courier New" w:hint="default"/>
      </w:rPr>
    </w:lvl>
    <w:lvl w:ilvl="5" w:tplc="B52AA340">
      <w:start w:val="1"/>
      <w:numFmt w:val="bullet"/>
      <w:lvlText w:val=""/>
      <w:lvlJc w:val="left"/>
      <w:pPr>
        <w:ind w:left="4320" w:hanging="360"/>
      </w:pPr>
      <w:rPr>
        <w:rFonts w:ascii="Wingdings" w:hAnsi="Wingdings" w:hint="default"/>
      </w:rPr>
    </w:lvl>
    <w:lvl w:ilvl="6" w:tplc="5172E55C">
      <w:start w:val="1"/>
      <w:numFmt w:val="bullet"/>
      <w:lvlText w:val=""/>
      <w:lvlJc w:val="left"/>
      <w:pPr>
        <w:ind w:left="5040" w:hanging="360"/>
      </w:pPr>
      <w:rPr>
        <w:rFonts w:ascii="Symbol" w:hAnsi="Symbol" w:hint="default"/>
      </w:rPr>
    </w:lvl>
    <w:lvl w:ilvl="7" w:tplc="ABD2109A">
      <w:start w:val="1"/>
      <w:numFmt w:val="bullet"/>
      <w:lvlText w:val="o"/>
      <w:lvlJc w:val="left"/>
      <w:pPr>
        <w:ind w:left="5760" w:hanging="360"/>
      </w:pPr>
      <w:rPr>
        <w:rFonts w:ascii="Courier New" w:hAnsi="Courier New" w:hint="default"/>
      </w:rPr>
    </w:lvl>
    <w:lvl w:ilvl="8" w:tplc="326EF51C">
      <w:start w:val="1"/>
      <w:numFmt w:val="bullet"/>
      <w:lvlText w:val=""/>
      <w:lvlJc w:val="left"/>
      <w:pPr>
        <w:ind w:left="6480" w:hanging="360"/>
      </w:pPr>
      <w:rPr>
        <w:rFonts w:ascii="Wingdings" w:hAnsi="Wingdings" w:hint="default"/>
      </w:rPr>
    </w:lvl>
  </w:abstractNum>
  <w:abstractNum w:abstractNumId="3" w15:restartNumberingAfterBreak="0">
    <w:nsid w:val="3DB8EC2F"/>
    <w:multiLevelType w:val="hybridMultilevel"/>
    <w:tmpl w:val="FFFFFFFF"/>
    <w:lvl w:ilvl="0" w:tplc="2D0EE9E0">
      <w:start w:val="1"/>
      <w:numFmt w:val="bullet"/>
      <w:lvlText w:val="o"/>
      <w:lvlJc w:val="left"/>
      <w:pPr>
        <w:ind w:left="720" w:hanging="360"/>
      </w:pPr>
      <w:rPr>
        <w:rFonts w:ascii="Courier New" w:hAnsi="Courier New" w:hint="default"/>
      </w:rPr>
    </w:lvl>
    <w:lvl w:ilvl="1" w:tplc="BCC09F2E">
      <w:start w:val="1"/>
      <w:numFmt w:val="bullet"/>
      <w:lvlText w:val="o"/>
      <w:lvlJc w:val="left"/>
      <w:pPr>
        <w:ind w:left="1440" w:hanging="360"/>
      </w:pPr>
      <w:rPr>
        <w:rFonts w:ascii="Courier New" w:hAnsi="Courier New" w:hint="default"/>
      </w:rPr>
    </w:lvl>
    <w:lvl w:ilvl="2" w:tplc="37BA3078">
      <w:start w:val="1"/>
      <w:numFmt w:val="bullet"/>
      <w:lvlText w:val=""/>
      <w:lvlJc w:val="left"/>
      <w:pPr>
        <w:ind w:left="2160" w:hanging="360"/>
      </w:pPr>
      <w:rPr>
        <w:rFonts w:ascii="Wingdings" w:hAnsi="Wingdings" w:hint="default"/>
      </w:rPr>
    </w:lvl>
    <w:lvl w:ilvl="3" w:tplc="F1A87762">
      <w:start w:val="1"/>
      <w:numFmt w:val="bullet"/>
      <w:lvlText w:val=""/>
      <w:lvlJc w:val="left"/>
      <w:pPr>
        <w:ind w:left="2880" w:hanging="360"/>
      </w:pPr>
      <w:rPr>
        <w:rFonts w:ascii="Symbol" w:hAnsi="Symbol" w:hint="default"/>
      </w:rPr>
    </w:lvl>
    <w:lvl w:ilvl="4" w:tplc="8AD0E706">
      <w:start w:val="1"/>
      <w:numFmt w:val="bullet"/>
      <w:lvlText w:val="o"/>
      <w:lvlJc w:val="left"/>
      <w:pPr>
        <w:ind w:left="3600" w:hanging="360"/>
      </w:pPr>
      <w:rPr>
        <w:rFonts w:ascii="Courier New" w:hAnsi="Courier New" w:hint="default"/>
      </w:rPr>
    </w:lvl>
    <w:lvl w:ilvl="5" w:tplc="4D0AD208">
      <w:start w:val="1"/>
      <w:numFmt w:val="bullet"/>
      <w:lvlText w:val=""/>
      <w:lvlJc w:val="left"/>
      <w:pPr>
        <w:ind w:left="4320" w:hanging="360"/>
      </w:pPr>
      <w:rPr>
        <w:rFonts w:ascii="Wingdings" w:hAnsi="Wingdings" w:hint="default"/>
      </w:rPr>
    </w:lvl>
    <w:lvl w:ilvl="6" w:tplc="0BC28672">
      <w:start w:val="1"/>
      <w:numFmt w:val="bullet"/>
      <w:lvlText w:val=""/>
      <w:lvlJc w:val="left"/>
      <w:pPr>
        <w:ind w:left="5040" w:hanging="360"/>
      </w:pPr>
      <w:rPr>
        <w:rFonts w:ascii="Symbol" w:hAnsi="Symbol" w:hint="default"/>
      </w:rPr>
    </w:lvl>
    <w:lvl w:ilvl="7" w:tplc="345859CE">
      <w:start w:val="1"/>
      <w:numFmt w:val="bullet"/>
      <w:lvlText w:val="o"/>
      <w:lvlJc w:val="left"/>
      <w:pPr>
        <w:ind w:left="5760" w:hanging="360"/>
      </w:pPr>
      <w:rPr>
        <w:rFonts w:ascii="Courier New" w:hAnsi="Courier New" w:hint="default"/>
      </w:rPr>
    </w:lvl>
    <w:lvl w:ilvl="8" w:tplc="C152FC34">
      <w:start w:val="1"/>
      <w:numFmt w:val="bullet"/>
      <w:lvlText w:val=""/>
      <w:lvlJc w:val="left"/>
      <w:pPr>
        <w:ind w:left="6480" w:hanging="360"/>
      </w:pPr>
      <w:rPr>
        <w:rFonts w:ascii="Wingdings" w:hAnsi="Wingdings" w:hint="default"/>
      </w:rPr>
    </w:lvl>
  </w:abstractNum>
  <w:abstractNum w:abstractNumId="4" w15:restartNumberingAfterBreak="0">
    <w:nsid w:val="491452F2"/>
    <w:multiLevelType w:val="multilevel"/>
    <w:tmpl w:val="9118A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B1802E"/>
    <w:multiLevelType w:val="hybridMultilevel"/>
    <w:tmpl w:val="BD2613C8"/>
    <w:lvl w:ilvl="0" w:tplc="5CC0BF7A">
      <w:start w:val="1"/>
      <w:numFmt w:val="bullet"/>
      <w:lvlText w:val=""/>
      <w:lvlJc w:val="left"/>
      <w:pPr>
        <w:ind w:left="720" w:hanging="360"/>
      </w:pPr>
      <w:rPr>
        <w:rFonts w:ascii="Symbol" w:hAnsi="Symbol" w:hint="default"/>
      </w:rPr>
    </w:lvl>
    <w:lvl w:ilvl="1" w:tplc="396E9696">
      <w:start w:val="1"/>
      <w:numFmt w:val="bullet"/>
      <w:lvlText w:val="o"/>
      <w:lvlJc w:val="left"/>
      <w:pPr>
        <w:ind w:left="1440" w:hanging="360"/>
      </w:pPr>
      <w:rPr>
        <w:rFonts w:ascii="Courier New" w:hAnsi="Courier New" w:hint="default"/>
      </w:rPr>
    </w:lvl>
    <w:lvl w:ilvl="2" w:tplc="A7EA4AA6">
      <w:start w:val="1"/>
      <w:numFmt w:val="bullet"/>
      <w:lvlText w:val=""/>
      <w:lvlJc w:val="left"/>
      <w:pPr>
        <w:ind w:left="2160" w:hanging="360"/>
      </w:pPr>
      <w:rPr>
        <w:rFonts w:ascii="Wingdings" w:hAnsi="Wingdings" w:hint="default"/>
      </w:rPr>
    </w:lvl>
    <w:lvl w:ilvl="3" w:tplc="3314FCA6">
      <w:start w:val="1"/>
      <w:numFmt w:val="bullet"/>
      <w:lvlText w:val=""/>
      <w:lvlJc w:val="left"/>
      <w:pPr>
        <w:ind w:left="2880" w:hanging="360"/>
      </w:pPr>
      <w:rPr>
        <w:rFonts w:ascii="Symbol" w:hAnsi="Symbol" w:hint="default"/>
      </w:rPr>
    </w:lvl>
    <w:lvl w:ilvl="4" w:tplc="2DCA2044">
      <w:start w:val="1"/>
      <w:numFmt w:val="bullet"/>
      <w:lvlText w:val="o"/>
      <w:lvlJc w:val="left"/>
      <w:pPr>
        <w:ind w:left="3600" w:hanging="360"/>
      </w:pPr>
      <w:rPr>
        <w:rFonts w:ascii="Courier New" w:hAnsi="Courier New" w:hint="default"/>
      </w:rPr>
    </w:lvl>
    <w:lvl w:ilvl="5" w:tplc="57723E4A">
      <w:start w:val="1"/>
      <w:numFmt w:val="bullet"/>
      <w:lvlText w:val=""/>
      <w:lvlJc w:val="left"/>
      <w:pPr>
        <w:ind w:left="4320" w:hanging="360"/>
      </w:pPr>
      <w:rPr>
        <w:rFonts w:ascii="Wingdings" w:hAnsi="Wingdings" w:hint="default"/>
      </w:rPr>
    </w:lvl>
    <w:lvl w:ilvl="6" w:tplc="22BE3058">
      <w:start w:val="1"/>
      <w:numFmt w:val="bullet"/>
      <w:lvlText w:val=""/>
      <w:lvlJc w:val="left"/>
      <w:pPr>
        <w:ind w:left="5040" w:hanging="360"/>
      </w:pPr>
      <w:rPr>
        <w:rFonts w:ascii="Symbol" w:hAnsi="Symbol" w:hint="default"/>
      </w:rPr>
    </w:lvl>
    <w:lvl w:ilvl="7" w:tplc="1C9A9EAE">
      <w:start w:val="1"/>
      <w:numFmt w:val="bullet"/>
      <w:lvlText w:val="o"/>
      <w:lvlJc w:val="left"/>
      <w:pPr>
        <w:ind w:left="5760" w:hanging="360"/>
      </w:pPr>
      <w:rPr>
        <w:rFonts w:ascii="Courier New" w:hAnsi="Courier New" w:hint="default"/>
      </w:rPr>
    </w:lvl>
    <w:lvl w:ilvl="8" w:tplc="FEF0F364">
      <w:start w:val="1"/>
      <w:numFmt w:val="bullet"/>
      <w:lvlText w:val=""/>
      <w:lvlJc w:val="left"/>
      <w:pPr>
        <w:ind w:left="6480" w:hanging="360"/>
      </w:pPr>
      <w:rPr>
        <w:rFonts w:ascii="Wingdings" w:hAnsi="Wingdings" w:hint="default"/>
      </w:rPr>
    </w:lvl>
  </w:abstractNum>
  <w:abstractNum w:abstractNumId="6" w15:restartNumberingAfterBreak="0">
    <w:nsid w:val="5F03DF0C"/>
    <w:multiLevelType w:val="hybridMultilevel"/>
    <w:tmpl w:val="D01E8DB0"/>
    <w:lvl w:ilvl="0" w:tplc="FFFFFFFF">
      <w:start w:val="1"/>
      <w:numFmt w:val="bullet"/>
      <w:lvlText w:val=""/>
      <w:lvlJc w:val="left"/>
      <w:pPr>
        <w:ind w:left="720" w:hanging="360"/>
      </w:pPr>
      <w:rPr>
        <w:rFonts w:ascii="Symbol" w:hAnsi="Symbol" w:hint="default"/>
      </w:rPr>
    </w:lvl>
    <w:lvl w:ilvl="1" w:tplc="561CF78A">
      <w:start w:val="1"/>
      <w:numFmt w:val="bullet"/>
      <w:lvlText w:val="o"/>
      <w:lvlJc w:val="left"/>
      <w:pPr>
        <w:ind w:left="1440" w:hanging="360"/>
      </w:pPr>
      <w:rPr>
        <w:rFonts w:ascii="Courier New" w:hAnsi="Courier New" w:hint="default"/>
      </w:rPr>
    </w:lvl>
    <w:lvl w:ilvl="2" w:tplc="01BA79E0">
      <w:start w:val="1"/>
      <w:numFmt w:val="bullet"/>
      <w:lvlText w:val=""/>
      <w:lvlJc w:val="left"/>
      <w:pPr>
        <w:ind w:left="2160" w:hanging="360"/>
      </w:pPr>
      <w:rPr>
        <w:rFonts w:ascii="Wingdings" w:hAnsi="Wingdings" w:hint="default"/>
      </w:rPr>
    </w:lvl>
    <w:lvl w:ilvl="3" w:tplc="059EE282">
      <w:start w:val="1"/>
      <w:numFmt w:val="bullet"/>
      <w:lvlText w:val=""/>
      <w:lvlJc w:val="left"/>
      <w:pPr>
        <w:ind w:left="2880" w:hanging="360"/>
      </w:pPr>
      <w:rPr>
        <w:rFonts w:ascii="Symbol" w:hAnsi="Symbol" w:hint="default"/>
      </w:rPr>
    </w:lvl>
    <w:lvl w:ilvl="4" w:tplc="3CD4DDFC">
      <w:start w:val="1"/>
      <w:numFmt w:val="bullet"/>
      <w:lvlText w:val="o"/>
      <w:lvlJc w:val="left"/>
      <w:pPr>
        <w:ind w:left="3600" w:hanging="360"/>
      </w:pPr>
      <w:rPr>
        <w:rFonts w:ascii="Courier New" w:hAnsi="Courier New" w:hint="default"/>
      </w:rPr>
    </w:lvl>
    <w:lvl w:ilvl="5" w:tplc="C3648E06">
      <w:start w:val="1"/>
      <w:numFmt w:val="bullet"/>
      <w:lvlText w:val=""/>
      <w:lvlJc w:val="left"/>
      <w:pPr>
        <w:ind w:left="4320" w:hanging="360"/>
      </w:pPr>
      <w:rPr>
        <w:rFonts w:ascii="Wingdings" w:hAnsi="Wingdings" w:hint="default"/>
      </w:rPr>
    </w:lvl>
    <w:lvl w:ilvl="6" w:tplc="DEAE6408">
      <w:start w:val="1"/>
      <w:numFmt w:val="bullet"/>
      <w:lvlText w:val=""/>
      <w:lvlJc w:val="left"/>
      <w:pPr>
        <w:ind w:left="5040" w:hanging="360"/>
      </w:pPr>
      <w:rPr>
        <w:rFonts w:ascii="Symbol" w:hAnsi="Symbol" w:hint="default"/>
      </w:rPr>
    </w:lvl>
    <w:lvl w:ilvl="7" w:tplc="1F44BF7E">
      <w:start w:val="1"/>
      <w:numFmt w:val="bullet"/>
      <w:lvlText w:val="o"/>
      <w:lvlJc w:val="left"/>
      <w:pPr>
        <w:ind w:left="5760" w:hanging="360"/>
      </w:pPr>
      <w:rPr>
        <w:rFonts w:ascii="Courier New" w:hAnsi="Courier New" w:hint="default"/>
      </w:rPr>
    </w:lvl>
    <w:lvl w:ilvl="8" w:tplc="CA080BC4">
      <w:start w:val="1"/>
      <w:numFmt w:val="bullet"/>
      <w:lvlText w:val=""/>
      <w:lvlJc w:val="left"/>
      <w:pPr>
        <w:ind w:left="6480" w:hanging="360"/>
      </w:pPr>
      <w:rPr>
        <w:rFonts w:ascii="Wingdings" w:hAnsi="Wingdings" w:hint="default"/>
      </w:rPr>
    </w:lvl>
  </w:abstractNum>
  <w:abstractNum w:abstractNumId="7" w15:restartNumberingAfterBreak="0">
    <w:nsid w:val="77828A27"/>
    <w:multiLevelType w:val="hybridMultilevel"/>
    <w:tmpl w:val="4274C56C"/>
    <w:lvl w:ilvl="0" w:tplc="FFFFFFFF">
      <w:start w:val="1"/>
      <w:numFmt w:val="bullet"/>
      <w:lvlText w:val=""/>
      <w:lvlJc w:val="left"/>
      <w:pPr>
        <w:ind w:left="720" w:hanging="360"/>
      </w:pPr>
      <w:rPr>
        <w:rFonts w:ascii="Symbol" w:hAnsi="Symbol" w:hint="default"/>
      </w:rPr>
    </w:lvl>
    <w:lvl w:ilvl="1" w:tplc="98E05078">
      <w:start w:val="1"/>
      <w:numFmt w:val="bullet"/>
      <w:lvlText w:val="o"/>
      <w:lvlJc w:val="left"/>
      <w:pPr>
        <w:ind w:left="1440" w:hanging="360"/>
      </w:pPr>
      <w:rPr>
        <w:rFonts w:ascii="Courier New" w:hAnsi="Courier New" w:hint="default"/>
      </w:rPr>
    </w:lvl>
    <w:lvl w:ilvl="2" w:tplc="65A4AD5E">
      <w:start w:val="1"/>
      <w:numFmt w:val="bullet"/>
      <w:lvlText w:val=""/>
      <w:lvlJc w:val="left"/>
      <w:pPr>
        <w:ind w:left="2160" w:hanging="360"/>
      </w:pPr>
      <w:rPr>
        <w:rFonts w:ascii="Wingdings" w:hAnsi="Wingdings" w:hint="default"/>
      </w:rPr>
    </w:lvl>
    <w:lvl w:ilvl="3" w:tplc="75465F1C">
      <w:start w:val="1"/>
      <w:numFmt w:val="bullet"/>
      <w:lvlText w:val=""/>
      <w:lvlJc w:val="left"/>
      <w:pPr>
        <w:ind w:left="2880" w:hanging="360"/>
      </w:pPr>
      <w:rPr>
        <w:rFonts w:ascii="Symbol" w:hAnsi="Symbol" w:hint="default"/>
      </w:rPr>
    </w:lvl>
    <w:lvl w:ilvl="4" w:tplc="31145822">
      <w:start w:val="1"/>
      <w:numFmt w:val="bullet"/>
      <w:lvlText w:val="o"/>
      <w:lvlJc w:val="left"/>
      <w:pPr>
        <w:ind w:left="3600" w:hanging="360"/>
      </w:pPr>
      <w:rPr>
        <w:rFonts w:ascii="Courier New" w:hAnsi="Courier New" w:hint="default"/>
      </w:rPr>
    </w:lvl>
    <w:lvl w:ilvl="5" w:tplc="A970A990">
      <w:start w:val="1"/>
      <w:numFmt w:val="bullet"/>
      <w:lvlText w:val=""/>
      <w:lvlJc w:val="left"/>
      <w:pPr>
        <w:ind w:left="4320" w:hanging="360"/>
      </w:pPr>
      <w:rPr>
        <w:rFonts w:ascii="Wingdings" w:hAnsi="Wingdings" w:hint="default"/>
      </w:rPr>
    </w:lvl>
    <w:lvl w:ilvl="6" w:tplc="6D5E13AA">
      <w:start w:val="1"/>
      <w:numFmt w:val="bullet"/>
      <w:lvlText w:val=""/>
      <w:lvlJc w:val="left"/>
      <w:pPr>
        <w:ind w:left="5040" w:hanging="360"/>
      </w:pPr>
      <w:rPr>
        <w:rFonts w:ascii="Symbol" w:hAnsi="Symbol" w:hint="default"/>
      </w:rPr>
    </w:lvl>
    <w:lvl w:ilvl="7" w:tplc="ADF04F96">
      <w:start w:val="1"/>
      <w:numFmt w:val="bullet"/>
      <w:lvlText w:val="o"/>
      <w:lvlJc w:val="left"/>
      <w:pPr>
        <w:ind w:left="5760" w:hanging="360"/>
      </w:pPr>
      <w:rPr>
        <w:rFonts w:ascii="Courier New" w:hAnsi="Courier New" w:hint="default"/>
      </w:rPr>
    </w:lvl>
    <w:lvl w:ilvl="8" w:tplc="B036A560">
      <w:start w:val="1"/>
      <w:numFmt w:val="bullet"/>
      <w:lvlText w:val=""/>
      <w:lvlJc w:val="left"/>
      <w:pPr>
        <w:ind w:left="6480" w:hanging="360"/>
      </w:pPr>
      <w:rPr>
        <w:rFonts w:ascii="Wingdings" w:hAnsi="Wingdings" w:hint="default"/>
      </w:rPr>
    </w:lvl>
  </w:abstractNum>
  <w:abstractNum w:abstractNumId="8" w15:restartNumberingAfterBreak="0">
    <w:nsid w:val="7B6A7F8F"/>
    <w:multiLevelType w:val="hybridMultilevel"/>
    <w:tmpl w:val="FFFFFFFF"/>
    <w:lvl w:ilvl="0" w:tplc="146AADB6">
      <w:start w:val="1"/>
      <w:numFmt w:val="bullet"/>
      <w:lvlText w:val=""/>
      <w:lvlJc w:val="left"/>
      <w:pPr>
        <w:ind w:left="720" w:hanging="360"/>
      </w:pPr>
      <w:rPr>
        <w:rFonts w:ascii="Symbol" w:hAnsi="Symbol" w:hint="default"/>
      </w:rPr>
    </w:lvl>
    <w:lvl w:ilvl="1" w:tplc="D2882D30">
      <w:start w:val="1"/>
      <w:numFmt w:val="bullet"/>
      <w:lvlText w:val="o"/>
      <w:lvlJc w:val="left"/>
      <w:pPr>
        <w:ind w:left="1440" w:hanging="360"/>
      </w:pPr>
      <w:rPr>
        <w:rFonts w:ascii="Courier New" w:hAnsi="Courier New" w:hint="default"/>
      </w:rPr>
    </w:lvl>
    <w:lvl w:ilvl="2" w:tplc="D91E1768">
      <w:start w:val="1"/>
      <w:numFmt w:val="bullet"/>
      <w:lvlText w:val=""/>
      <w:lvlJc w:val="left"/>
      <w:pPr>
        <w:ind w:left="2160" w:hanging="360"/>
      </w:pPr>
      <w:rPr>
        <w:rFonts w:ascii="Wingdings" w:hAnsi="Wingdings" w:hint="default"/>
      </w:rPr>
    </w:lvl>
    <w:lvl w:ilvl="3" w:tplc="530AF7EE">
      <w:start w:val="1"/>
      <w:numFmt w:val="bullet"/>
      <w:lvlText w:val=""/>
      <w:lvlJc w:val="left"/>
      <w:pPr>
        <w:ind w:left="2880" w:hanging="360"/>
      </w:pPr>
      <w:rPr>
        <w:rFonts w:ascii="Symbol" w:hAnsi="Symbol" w:hint="default"/>
      </w:rPr>
    </w:lvl>
    <w:lvl w:ilvl="4" w:tplc="08EC95C4">
      <w:start w:val="1"/>
      <w:numFmt w:val="bullet"/>
      <w:lvlText w:val="o"/>
      <w:lvlJc w:val="left"/>
      <w:pPr>
        <w:ind w:left="3600" w:hanging="360"/>
      </w:pPr>
      <w:rPr>
        <w:rFonts w:ascii="Courier New" w:hAnsi="Courier New" w:hint="default"/>
      </w:rPr>
    </w:lvl>
    <w:lvl w:ilvl="5" w:tplc="06A8A288">
      <w:start w:val="1"/>
      <w:numFmt w:val="bullet"/>
      <w:lvlText w:val=""/>
      <w:lvlJc w:val="left"/>
      <w:pPr>
        <w:ind w:left="4320" w:hanging="360"/>
      </w:pPr>
      <w:rPr>
        <w:rFonts w:ascii="Wingdings" w:hAnsi="Wingdings" w:hint="default"/>
      </w:rPr>
    </w:lvl>
    <w:lvl w:ilvl="6" w:tplc="BD0AA1A4">
      <w:start w:val="1"/>
      <w:numFmt w:val="bullet"/>
      <w:lvlText w:val=""/>
      <w:lvlJc w:val="left"/>
      <w:pPr>
        <w:ind w:left="5040" w:hanging="360"/>
      </w:pPr>
      <w:rPr>
        <w:rFonts w:ascii="Symbol" w:hAnsi="Symbol" w:hint="default"/>
      </w:rPr>
    </w:lvl>
    <w:lvl w:ilvl="7" w:tplc="78888AFC">
      <w:start w:val="1"/>
      <w:numFmt w:val="bullet"/>
      <w:lvlText w:val="o"/>
      <w:lvlJc w:val="left"/>
      <w:pPr>
        <w:ind w:left="5760" w:hanging="360"/>
      </w:pPr>
      <w:rPr>
        <w:rFonts w:ascii="Courier New" w:hAnsi="Courier New" w:hint="default"/>
      </w:rPr>
    </w:lvl>
    <w:lvl w:ilvl="8" w:tplc="79ECBD9C">
      <w:start w:val="1"/>
      <w:numFmt w:val="bullet"/>
      <w:lvlText w:val=""/>
      <w:lvlJc w:val="left"/>
      <w:pPr>
        <w:ind w:left="6480" w:hanging="360"/>
      </w:pPr>
      <w:rPr>
        <w:rFonts w:ascii="Wingdings" w:hAnsi="Wingdings" w:hint="default"/>
      </w:rPr>
    </w:lvl>
  </w:abstractNum>
  <w:num w:numId="1" w16cid:durableId="1015809773">
    <w:abstractNumId w:val="2"/>
  </w:num>
  <w:num w:numId="2" w16cid:durableId="964121203">
    <w:abstractNumId w:val="3"/>
  </w:num>
  <w:num w:numId="3" w16cid:durableId="1301038763">
    <w:abstractNumId w:val="8"/>
  </w:num>
  <w:num w:numId="4" w16cid:durableId="631330756">
    <w:abstractNumId w:val="6"/>
  </w:num>
  <w:num w:numId="5" w16cid:durableId="1788500076">
    <w:abstractNumId w:val="5"/>
  </w:num>
  <w:num w:numId="6" w16cid:durableId="1854757176">
    <w:abstractNumId w:val="7"/>
  </w:num>
  <w:num w:numId="7" w16cid:durableId="930966365">
    <w:abstractNumId w:val="1"/>
  </w:num>
  <w:num w:numId="8" w16cid:durableId="314530175">
    <w:abstractNumId w:val="0"/>
  </w:num>
  <w:num w:numId="9" w16cid:durableId="126696490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75"/>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A16"/>
    <w:rsid w:val="000435EA"/>
    <w:rsid w:val="00076D0B"/>
    <w:rsid w:val="00097D80"/>
    <w:rsid w:val="000B228A"/>
    <w:rsid w:val="0016499F"/>
    <w:rsid w:val="001E006B"/>
    <w:rsid w:val="001F6CBA"/>
    <w:rsid w:val="002029B0"/>
    <w:rsid w:val="00215A4B"/>
    <w:rsid w:val="00241A63"/>
    <w:rsid w:val="00296424"/>
    <w:rsid w:val="002B5D81"/>
    <w:rsid w:val="002C0C1C"/>
    <w:rsid w:val="002C2F8E"/>
    <w:rsid w:val="002C45F4"/>
    <w:rsid w:val="00300F70"/>
    <w:rsid w:val="00310B85"/>
    <w:rsid w:val="0031162D"/>
    <w:rsid w:val="00313501"/>
    <w:rsid w:val="0034533D"/>
    <w:rsid w:val="0039433D"/>
    <w:rsid w:val="003E62E1"/>
    <w:rsid w:val="003F2223"/>
    <w:rsid w:val="00487F89"/>
    <w:rsid w:val="004937AE"/>
    <w:rsid w:val="004E20C5"/>
    <w:rsid w:val="00500D60"/>
    <w:rsid w:val="00517F7A"/>
    <w:rsid w:val="005180C2"/>
    <w:rsid w:val="00527CD8"/>
    <w:rsid w:val="0055610A"/>
    <w:rsid w:val="005A4BCF"/>
    <w:rsid w:val="005B983B"/>
    <w:rsid w:val="005D56FF"/>
    <w:rsid w:val="005F3FCE"/>
    <w:rsid w:val="0062732F"/>
    <w:rsid w:val="00627A2C"/>
    <w:rsid w:val="0063039A"/>
    <w:rsid w:val="00657A59"/>
    <w:rsid w:val="006E4687"/>
    <w:rsid w:val="007527AC"/>
    <w:rsid w:val="00781AD6"/>
    <w:rsid w:val="007869B0"/>
    <w:rsid w:val="007DE8F1"/>
    <w:rsid w:val="007E6D45"/>
    <w:rsid w:val="007F04F8"/>
    <w:rsid w:val="0080AA6B"/>
    <w:rsid w:val="0082A479"/>
    <w:rsid w:val="00874F6F"/>
    <w:rsid w:val="008A6BC1"/>
    <w:rsid w:val="008E6AD4"/>
    <w:rsid w:val="008F01C3"/>
    <w:rsid w:val="00912D3C"/>
    <w:rsid w:val="0093E231"/>
    <w:rsid w:val="009419A5"/>
    <w:rsid w:val="009B3C9B"/>
    <w:rsid w:val="009E4C11"/>
    <w:rsid w:val="009E4F48"/>
    <w:rsid w:val="00A3348D"/>
    <w:rsid w:val="00A33CB1"/>
    <w:rsid w:val="00A92FD3"/>
    <w:rsid w:val="00AA3F19"/>
    <w:rsid w:val="00AA52A3"/>
    <w:rsid w:val="00AECE15"/>
    <w:rsid w:val="00B03E38"/>
    <w:rsid w:val="00B40BF7"/>
    <w:rsid w:val="00B7352D"/>
    <w:rsid w:val="00B96153"/>
    <w:rsid w:val="00B9CAF6"/>
    <w:rsid w:val="00BB6634"/>
    <w:rsid w:val="00C06067"/>
    <w:rsid w:val="00C14B1A"/>
    <w:rsid w:val="00C27D5C"/>
    <w:rsid w:val="00C430A9"/>
    <w:rsid w:val="00C61C76"/>
    <w:rsid w:val="00CA5D0B"/>
    <w:rsid w:val="00D2262A"/>
    <w:rsid w:val="00DA3A62"/>
    <w:rsid w:val="00DE60CE"/>
    <w:rsid w:val="00E50A16"/>
    <w:rsid w:val="00E85890"/>
    <w:rsid w:val="00F059A1"/>
    <w:rsid w:val="00F4719A"/>
    <w:rsid w:val="00F5226B"/>
    <w:rsid w:val="00FD34A2"/>
    <w:rsid w:val="00FE13C0"/>
    <w:rsid w:val="0121D205"/>
    <w:rsid w:val="013EB3FE"/>
    <w:rsid w:val="014B2926"/>
    <w:rsid w:val="0157B711"/>
    <w:rsid w:val="0157DFE1"/>
    <w:rsid w:val="016826EF"/>
    <w:rsid w:val="01743E56"/>
    <w:rsid w:val="01914958"/>
    <w:rsid w:val="0192F533"/>
    <w:rsid w:val="019CF684"/>
    <w:rsid w:val="01B97295"/>
    <w:rsid w:val="01DA454A"/>
    <w:rsid w:val="01DA5B8A"/>
    <w:rsid w:val="01DE38D7"/>
    <w:rsid w:val="01EFBFE6"/>
    <w:rsid w:val="0213CD57"/>
    <w:rsid w:val="02297EF7"/>
    <w:rsid w:val="025BC6F3"/>
    <w:rsid w:val="026078A7"/>
    <w:rsid w:val="02649701"/>
    <w:rsid w:val="0287BA8C"/>
    <w:rsid w:val="02C5DB85"/>
    <w:rsid w:val="02F8B741"/>
    <w:rsid w:val="0308DCF7"/>
    <w:rsid w:val="030F5E9D"/>
    <w:rsid w:val="03181AE1"/>
    <w:rsid w:val="03436ECF"/>
    <w:rsid w:val="0348F2E2"/>
    <w:rsid w:val="034BE163"/>
    <w:rsid w:val="03C9A04C"/>
    <w:rsid w:val="03E16218"/>
    <w:rsid w:val="03FBF892"/>
    <w:rsid w:val="04075589"/>
    <w:rsid w:val="0411FD4C"/>
    <w:rsid w:val="042F443C"/>
    <w:rsid w:val="0441F4E4"/>
    <w:rsid w:val="044A7049"/>
    <w:rsid w:val="04532FBB"/>
    <w:rsid w:val="045685AC"/>
    <w:rsid w:val="046789C8"/>
    <w:rsid w:val="04AA33E5"/>
    <w:rsid w:val="04EDF9AF"/>
    <w:rsid w:val="04EEE670"/>
    <w:rsid w:val="04F0F5BB"/>
    <w:rsid w:val="050B3285"/>
    <w:rsid w:val="05110BE4"/>
    <w:rsid w:val="053AA7F7"/>
    <w:rsid w:val="05541B8E"/>
    <w:rsid w:val="055BF1DB"/>
    <w:rsid w:val="05635B30"/>
    <w:rsid w:val="0567BE0F"/>
    <w:rsid w:val="057A6247"/>
    <w:rsid w:val="058C8EF4"/>
    <w:rsid w:val="05A7811D"/>
    <w:rsid w:val="05B8D55C"/>
    <w:rsid w:val="05C8CEA7"/>
    <w:rsid w:val="05CAD7FB"/>
    <w:rsid w:val="060B8763"/>
    <w:rsid w:val="060DC197"/>
    <w:rsid w:val="06254090"/>
    <w:rsid w:val="062C45D9"/>
    <w:rsid w:val="0631FDC4"/>
    <w:rsid w:val="063B9812"/>
    <w:rsid w:val="06469867"/>
    <w:rsid w:val="0646D121"/>
    <w:rsid w:val="066DCD43"/>
    <w:rsid w:val="0671B098"/>
    <w:rsid w:val="067C2905"/>
    <w:rsid w:val="06863676"/>
    <w:rsid w:val="0698886E"/>
    <w:rsid w:val="06B79460"/>
    <w:rsid w:val="06C2EC39"/>
    <w:rsid w:val="06C45D7B"/>
    <w:rsid w:val="06C4DB22"/>
    <w:rsid w:val="06CCAB59"/>
    <w:rsid w:val="06F3F1E3"/>
    <w:rsid w:val="06F78A51"/>
    <w:rsid w:val="0733261A"/>
    <w:rsid w:val="0746B084"/>
    <w:rsid w:val="0750E7A6"/>
    <w:rsid w:val="0755E575"/>
    <w:rsid w:val="07927A09"/>
    <w:rsid w:val="07D82093"/>
    <w:rsid w:val="07F1EEC8"/>
    <w:rsid w:val="080446EA"/>
    <w:rsid w:val="08099DA4"/>
    <w:rsid w:val="0827CA13"/>
    <w:rsid w:val="0840C636"/>
    <w:rsid w:val="0840DBAE"/>
    <w:rsid w:val="0852B09B"/>
    <w:rsid w:val="0856E370"/>
    <w:rsid w:val="086ED414"/>
    <w:rsid w:val="0874E116"/>
    <w:rsid w:val="087FD449"/>
    <w:rsid w:val="08B16205"/>
    <w:rsid w:val="08B2EE74"/>
    <w:rsid w:val="08B4D33B"/>
    <w:rsid w:val="090AAF16"/>
    <w:rsid w:val="091ED3F1"/>
    <w:rsid w:val="0929B1F5"/>
    <w:rsid w:val="093C6E86"/>
    <w:rsid w:val="0969736F"/>
    <w:rsid w:val="096CC4F1"/>
    <w:rsid w:val="09FE586D"/>
    <w:rsid w:val="0A027A81"/>
    <w:rsid w:val="0A0DEFC7"/>
    <w:rsid w:val="0A450432"/>
    <w:rsid w:val="0A50A39C"/>
    <w:rsid w:val="0A540D23"/>
    <w:rsid w:val="0AA2523E"/>
    <w:rsid w:val="0AA9BFDA"/>
    <w:rsid w:val="0AFADB4E"/>
    <w:rsid w:val="0B42FB3F"/>
    <w:rsid w:val="0B8015D7"/>
    <w:rsid w:val="0B9C2178"/>
    <w:rsid w:val="0BD6AE4D"/>
    <w:rsid w:val="0BE3EDCB"/>
    <w:rsid w:val="0BFCC45F"/>
    <w:rsid w:val="0C06DE62"/>
    <w:rsid w:val="0C3D4C56"/>
    <w:rsid w:val="0C3F51C8"/>
    <w:rsid w:val="0C40BD50"/>
    <w:rsid w:val="0CC86976"/>
    <w:rsid w:val="0CDF51F1"/>
    <w:rsid w:val="0CE10AD6"/>
    <w:rsid w:val="0CF15F35"/>
    <w:rsid w:val="0D0D4E44"/>
    <w:rsid w:val="0D1FB3D9"/>
    <w:rsid w:val="0D4F947B"/>
    <w:rsid w:val="0D55403E"/>
    <w:rsid w:val="0D7489A3"/>
    <w:rsid w:val="0D869364"/>
    <w:rsid w:val="0DA2AEC3"/>
    <w:rsid w:val="0DCF59F9"/>
    <w:rsid w:val="0DDE81CA"/>
    <w:rsid w:val="0DFD2A3D"/>
    <w:rsid w:val="0DFD5F77"/>
    <w:rsid w:val="0E07B569"/>
    <w:rsid w:val="0E186D31"/>
    <w:rsid w:val="0E23729E"/>
    <w:rsid w:val="0E58D128"/>
    <w:rsid w:val="0E597327"/>
    <w:rsid w:val="0E6C5625"/>
    <w:rsid w:val="0E6E237E"/>
    <w:rsid w:val="0E755BD3"/>
    <w:rsid w:val="0E808FA4"/>
    <w:rsid w:val="0EB0B2A7"/>
    <w:rsid w:val="0EDBFB9E"/>
    <w:rsid w:val="0EFC375C"/>
    <w:rsid w:val="0F00CB69"/>
    <w:rsid w:val="0F16176E"/>
    <w:rsid w:val="0F35CF8A"/>
    <w:rsid w:val="0F3E7F24"/>
    <w:rsid w:val="0F581A03"/>
    <w:rsid w:val="0F7BFADF"/>
    <w:rsid w:val="0FA6FFBF"/>
    <w:rsid w:val="0FCFD9B0"/>
    <w:rsid w:val="0FD9E34E"/>
    <w:rsid w:val="0FE590A5"/>
    <w:rsid w:val="0FFEF0CD"/>
    <w:rsid w:val="1005835E"/>
    <w:rsid w:val="1009BCA4"/>
    <w:rsid w:val="101C26A0"/>
    <w:rsid w:val="105BF03D"/>
    <w:rsid w:val="10707CF8"/>
    <w:rsid w:val="10899FEF"/>
    <w:rsid w:val="1098AD7D"/>
    <w:rsid w:val="10A6BCC3"/>
    <w:rsid w:val="10AB50D5"/>
    <w:rsid w:val="10B6FF54"/>
    <w:rsid w:val="116E581F"/>
    <w:rsid w:val="11DF030D"/>
    <w:rsid w:val="11EF575B"/>
    <w:rsid w:val="11F324FC"/>
    <w:rsid w:val="11F811B2"/>
    <w:rsid w:val="1208C52F"/>
    <w:rsid w:val="123DD159"/>
    <w:rsid w:val="1244B3C4"/>
    <w:rsid w:val="12475D92"/>
    <w:rsid w:val="124C72E8"/>
    <w:rsid w:val="124F5131"/>
    <w:rsid w:val="126A6574"/>
    <w:rsid w:val="126C576F"/>
    <w:rsid w:val="1271C3B3"/>
    <w:rsid w:val="12838D42"/>
    <w:rsid w:val="1299230B"/>
    <w:rsid w:val="12A2D046"/>
    <w:rsid w:val="12B10260"/>
    <w:rsid w:val="12B38DF6"/>
    <w:rsid w:val="12D0A8E7"/>
    <w:rsid w:val="12EDE55B"/>
    <w:rsid w:val="12F1ECA6"/>
    <w:rsid w:val="13260667"/>
    <w:rsid w:val="1333F509"/>
    <w:rsid w:val="1378451C"/>
    <w:rsid w:val="13A2DD05"/>
    <w:rsid w:val="13A695B5"/>
    <w:rsid w:val="13B69B05"/>
    <w:rsid w:val="13BCC752"/>
    <w:rsid w:val="13E65613"/>
    <w:rsid w:val="1408E6B5"/>
    <w:rsid w:val="142873E0"/>
    <w:rsid w:val="14316955"/>
    <w:rsid w:val="145F22BC"/>
    <w:rsid w:val="14759C09"/>
    <w:rsid w:val="14775AFD"/>
    <w:rsid w:val="14798C5C"/>
    <w:rsid w:val="1480A5AC"/>
    <w:rsid w:val="148BAD9D"/>
    <w:rsid w:val="149A62C0"/>
    <w:rsid w:val="14A93D9B"/>
    <w:rsid w:val="14DD0C20"/>
    <w:rsid w:val="15215BA1"/>
    <w:rsid w:val="152AC5BE"/>
    <w:rsid w:val="153002EB"/>
    <w:rsid w:val="1530041E"/>
    <w:rsid w:val="156AA3D5"/>
    <w:rsid w:val="156C1EA0"/>
    <w:rsid w:val="15905AB6"/>
    <w:rsid w:val="15908611"/>
    <w:rsid w:val="15982911"/>
    <w:rsid w:val="15B45007"/>
    <w:rsid w:val="15CCCDA2"/>
    <w:rsid w:val="15F2A93E"/>
    <w:rsid w:val="15FF2E2E"/>
    <w:rsid w:val="166B8805"/>
    <w:rsid w:val="16736267"/>
    <w:rsid w:val="167E6D61"/>
    <w:rsid w:val="16A46FD2"/>
    <w:rsid w:val="16AD027A"/>
    <w:rsid w:val="16BD8E99"/>
    <w:rsid w:val="16CA874F"/>
    <w:rsid w:val="16D07799"/>
    <w:rsid w:val="16E06862"/>
    <w:rsid w:val="16E0BE3B"/>
    <w:rsid w:val="1706F568"/>
    <w:rsid w:val="171BB1FC"/>
    <w:rsid w:val="171C9B11"/>
    <w:rsid w:val="174153B5"/>
    <w:rsid w:val="17457ECF"/>
    <w:rsid w:val="17D7FCDA"/>
    <w:rsid w:val="17E3C65D"/>
    <w:rsid w:val="17EB4A35"/>
    <w:rsid w:val="17EF51A8"/>
    <w:rsid w:val="18003854"/>
    <w:rsid w:val="1845C544"/>
    <w:rsid w:val="18466000"/>
    <w:rsid w:val="18482D77"/>
    <w:rsid w:val="18810D1E"/>
    <w:rsid w:val="1898CE84"/>
    <w:rsid w:val="18B08870"/>
    <w:rsid w:val="18E15827"/>
    <w:rsid w:val="18FBE503"/>
    <w:rsid w:val="190D7B21"/>
    <w:rsid w:val="1937AD37"/>
    <w:rsid w:val="195518AE"/>
    <w:rsid w:val="19680682"/>
    <w:rsid w:val="196B6458"/>
    <w:rsid w:val="197A9C4A"/>
    <w:rsid w:val="19846AEB"/>
    <w:rsid w:val="1991B5D6"/>
    <w:rsid w:val="19BBE9C6"/>
    <w:rsid w:val="19DF6218"/>
    <w:rsid w:val="19E3275E"/>
    <w:rsid w:val="19FE36E1"/>
    <w:rsid w:val="19FE421B"/>
    <w:rsid w:val="1A0AFA78"/>
    <w:rsid w:val="1A175F3E"/>
    <w:rsid w:val="1A4103C3"/>
    <w:rsid w:val="1A58527E"/>
    <w:rsid w:val="1A90D89A"/>
    <w:rsid w:val="1AA32674"/>
    <w:rsid w:val="1B1BBBF4"/>
    <w:rsid w:val="1B6E5599"/>
    <w:rsid w:val="1BBBECCF"/>
    <w:rsid w:val="1BFF8BBE"/>
    <w:rsid w:val="1C3385C5"/>
    <w:rsid w:val="1C4EE654"/>
    <w:rsid w:val="1C4F3780"/>
    <w:rsid w:val="1C5193F9"/>
    <w:rsid w:val="1C84CBE2"/>
    <w:rsid w:val="1CAC772B"/>
    <w:rsid w:val="1CC36670"/>
    <w:rsid w:val="1CD1DEDF"/>
    <w:rsid w:val="1CE4407E"/>
    <w:rsid w:val="1CE5F3C9"/>
    <w:rsid w:val="1CEBF3EC"/>
    <w:rsid w:val="1D2AAE51"/>
    <w:rsid w:val="1D35D7A3"/>
    <w:rsid w:val="1D577884"/>
    <w:rsid w:val="1D6C71E4"/>
    <w:rsid w:val="1D7AFCFF"/>
    <w:rsid w:val="1D9B5C1F"/>
    <w:rsid w:val="1DB7CDCE"/>
    <w:rsid w:val="1DE9AF02"/>
    <w:rsid w:val="1E1D78F3"/>
    <w:rsid w:val="1E82B44B"/>
    <w:rsid w:val="1EA51DB8"/>
    <w:rsid w:val="1EB159EB"/>
    <w:rsid w:val="1EC2FCA2"/>
    <w:rsid w:val="1EDC2319"/>
    <w:rsid w:val="1EF52A96"/>
    <w:rsid w:val="1EF5CB67"/>
    <w:rsid w:val="1F16E083"/>
    <w:rsid w:val="1F1A15DB"/>
    <w:rsid w:val="1F56C8E5"/>
    <w:rsid w:val="1F62BE8E"/>
    <w:rsid w:val="1F6B2687"/>
    <w:rsid w:val="1F77053C"/>
    <w:rsid w:val="1F79D1E0"/>
    <w:rsid w:val="1F984D3A"/>
    <w:rsid w:val="1FC9B2E2"/>
    <w:rsid w:val="1FCED3F8"/>
    <w:rsid w:val="1FE134DF"/>
    <w:rsid w:val="207F9DEC"/>
    <w:rsid w:val="208494E7"/>
    <w:rsid w:val="2084E65B"/>
    <w:rsid w:val="20A15791"/>
    <w:rsid w:val="20D94E5C"/>
    <w:rsid w:val="2106F6E8"/>
    <w:rsid w:val="21071FD4"/>
    <w:rsid w:val="212AB62B"/>
    <w:rsid w:val="213E9D74"/>
    <w:rsid w:val="2164C484"/>
    <w:rsid w:val="216FA093"/>
    <w:rsid w:val="219AAB66"/>
    <w:rsid w:val="219DF457"/>
    <w:rsid w:val="219F5835"/>
    <w:rsid w:val="221B5949"/>
    <w:rsid w:val="2243F9ED"/>
    <w:rsid w:val="22572EBB"/>
    <w:rsid w:val="22654054"/>
    <w:rsid w:val="22787A58"/>
    <w:rsid w:val="2280A3BD"/>
    <w:rsid w:val="2285B50F"/>
    <w:rsid w:val="2287D2B1"/>
    <w:rsid w:val="22B1CD2C"/>
    <w:rsid w:val="22D0A871"/>
    <w:rsid w:val="22D19F46"/>
    <w:rsid w:val="22F1500A"/>
    <w:rsid w:val="236C2724"/>
    <w:rsid w:val="2381FDDB"/>
    <w:rsid w:val="238F76F5"/>
    <w:rsid w:val="23A51927"/>
    <w:rsid w:val="23ED86FE"/>
    <w:rsid w:val="23F1C510"/>
    <w:rsid w:val="23FCB4F2"/>
    <w:rsid w:val="2407224A"/>
    <w:rsid w:val="2417DB0B"/>
    <w:rsid w:val="2428633E"/>
    <w:rsid w:val="242EAD0F"/>
    <w:rsid w:val="243EC096"/>
    <w:rsid w:val="244D9D8D"/>
    <w:rsid w:val="24568EFF"/>
    <w:rsid w:val="246BE4CE"/>
    <w:rsid w:val="24885801"/>
    <w:rsid w:val="248EA400"/>
    <w:rsid w:val="249AF9C4"/>
    <w:rsid w:val="24BF8DE5"/>
    <w:rsid w:val="24E0C47D"/>
    <w:rsid w:val="24E369B4"/>
    <w:rsid w:val="24ECE822"/>
    <w:rsid w:val="24F03528"/>
    <w:rsid w:val="24F12C66"/>
    <w:rsid w:val="24FA7153"/>
    <w:rsid w:val="250A2E0B"/>
    <w:rsid w:val="25182399"/>
    <w:rsid w:val="253BA8D3"/>
    <w:rsid w:val="25416080"/>
    <w:rsid w:val="2545BBDB"/>
    <w:rsid w:val="25598A75"/>
    <w:rsid w:val="25822EE1"/>
    <w:rsid w:val="25AA17E9"/>
    <w:rsid w:val="25AC05CA"/>
    <w:rsid w:val="25B4B246"/>
    <w:rsid w:val="25BEA7F0"/>
    <w:rsid w:val="25D8BB5E"/>
    <w:rsid w:val="25E38E19"/>
    <w:rsid w:val="261CE2BA"/>
    <w:rsid w:val="263D467F"/>
    <w:rsid w:val="264CC74C"/>
    <w:rsid w:val="2682F891"/>
    <w:rsid w:val="268CD60F"/>
    <w:rsid w:val="26C9B25F"/>
    <w:rsid w:val="26D77934"/>
    <w:rsid w:val="26E0EFA8"/>
    <w:rsid w:val="26FC193A"/>
    <w:rsid w:val="273BEA71"/>
    <w:rsid w:val="273EC30C"/>
    <w:rsid w:val="274AC811"/>
    <w:rsid w:val="276CFDED"/>
    <w:rsid w:val="27793CBF"/>
    <w:rsid w:val="277C2684"/>
    <w:rsid w:val="2788FF25"/>
    <w:rsid w:val="27897E6E"/>
    <w:rsid w:val="278BAAF2"/>
    <w:rsid w:val="279DEB4D"/>
    <w:rsid w:val="27B6680E"/>
    <w:rsid w:val="27C1AE70"/>
    <w:rsid w:val="27C34EA1"/>
    <w:rsid w:val="27CBDF36"/>
    <w:rsid w:val="27CCE1CF"/>
    <w:rsid w:val="27E953E9"/>
    <w:rsid w:val="27F3DF04"/>
    <w:rsid w:val="27F435DB"/>
    <w:rsid w:val="27F43DEB"/>
    <w:rsid w:val="28022EEA"/>
    <w:rsid w:val="2806CEB5"/>
    <w:rsid w:val="2811D5BE"/>
    <w:rsid w:val="28242BE6"/>
    <w:rsid w:val="2828A670"/>
    <w:rsid w:val="282EA693"/>
    <w:rsid w:val="2833B044"/>
    <w:rsid w:val="28351346"/>
    <w:rsid w:val="283C2163"/>
    <w:rsid w:val="284874EF"/>
    <w:rsid w:val="2865CE9D"/>
    <w:rsid w:val="2894B357"/>
    <w:rsid w:val="28B9CF89"/>
    <w:rsid w:val="28CE4F93"/>
    <w:rsid w:val="28DA936D"/>
    <w:rsid w:val="28E63823"/>
    <w:rsid w:val="290F5FB5"/>
    <w:rsid w:val="29150D20"/>
    <w:rsid w:val="291C7DF3"/>
    <w:rsid w:val="29272C0C"/>
    <w:rsid w:val="292B358D"/>
    <w:rsid w:val="29359528"/>
    <w:rsid w:val="293B843E"/>
    <w:rsid w:val="2942BBF3"/>
    <w:rsid w:val="29481BA3"/>
    <w:rsid w:val="294F0D92"/>
    <w:rsid w:val="296CF98D"/>
    <w:rsid w:val="29A02C00"/>
    <w:rsid w:val="29CD1DB2"/>
    <w:rsid w:val="29CDE276"/>
    <w:rsid w:val="2A06B7B5"/>
    <w:rsid w:val="2A14D1A3"/>
    <w:rsid w:val="2A1947E9"/>
    <w:rsid w:val="2A2E823F"/>
    <w:rsid w:val="2A3FD3F6"/>
    <w:rsid w:val="2AB0DD81"/>
    <w:rsid w:val="2AB5C7B7"/>
    <w:rsid w:val="2B66FF82"/>
    <w:rsid w:val="2B7448F3"/>
    <w:rsid w:val="2BAAEA57"/>
    <w:rsid w:val="2BEB7BAA"/>
    <w:rsid w:val="2C12342F"/>
    <w:rsid w:val="2C1A97BA"/>
    <w:rsid w:val="2C1C3A8E"/>
    <w:rsid w:val="2C1DD8E5"/>
    <w:rsid w:val="2C23863B"/>
    <w:rsid w:val="2C39925C"/>
    <w:rsid w:val="2C3AD9E0"/>
    <w:rsid w:val="2C3AE1C8"/>
    <w:rsid w:val="2C4C1C9F"/>
    <w:rsid w:val="2C4CADE2"/>
    <w:rsid w:val="2C5F592F"/>
    <w:rsid w:val="2C9EE3D8"/>
    <w:rsid w:val="2CAF5648"/>
    <w:rsid w:val="2CB9CEB8"/>
    <w:rsid w:val="2D058338"/>
    <w:rsid w:val="2D09727B"/>
    <w:rsid w:val="2D37DD8F"/>
    <w:rsid w:val="2D492BD9"/>
    <w:rsid w:val="2D5F2E12"/>
    <w:rsid w:val="2D68CFED"/>
    <w:rsid w:val="2D71C0CE"/>
    <w:rsid w:val="2D79E93B"/>
    <w:rsid w:val="2D95A436"/>
    <w:rsid w:val="2DA92B46"/>
    <w:rsid w:val="2DBD85DB"/>
    <w:rsid w:val="2DD2E889"/>
    <w:rsid w:val="2DE87E43"/>
    <w:rsid w:val="2DF4BC03"/>
    <w:rsid w:val="2DF64897"/>
    <w:rsid w:val="2E01F065"/>
    <w:rsid w:val="2E206916"/>
    <w:rsid w:val="2E3FBE60"/>
    <w:rsid w:val="2E44C8DF"/>
    <w:rsid w:val="2E626340"/>
    <w:rsid w:val="2E7F7253"/>
    <w:rsid w:val="2E9DE93B"/>
    <w:rsid w:val="2EC99CF9"/>
    <w:rsid w:val="2EE30620"/>
    <w:rsid w:val="2F166F0E"/>
    <w:rsid w:val="2F265FC4"/>
    <w:rsid w:val="2F4E6441"/>
    <w:rsid w:val="2F6BD616"/>
    <w:rsid w:val="2F8937D7"/>
    <w:rsid w:val="2F89D3B2"/>
    <w:rsid w:val="2F8FF9D5"/>
    <w:rsid w:val="2FA28D74"/>
    <w:rsid w:val="2FB88508"/>
    <w:rsid w:val="2FFC3F11"/>
    <w:rsid w:val="3018F164"/>
    <w:rsid w:val="3023FC98"/>
    <w:rsid w:val="3029B805"/>
    <w:rsid w:val="30493C9A"/>
    <w:rsid w:val="304BD9D3"/>
    <w:rsid w:val="304DD8B7"/>
    <w:rsid w:val="30648228"/>
    <w:rsid w:val="30679E36"/>
    <w:rsid w:val="30689CF4"/>
    <w:rsid w:val="306ACD71"/>
    <w:rsid w:val="307F5169"/>
    <w:rsid w:val="30976367"/>
    <w:rsid w:val="309AFCCE"/>
    <w:rsid w:val="30A16C6F"/>
    <w:rsid w:val="30AA07B4"/>
    <w:rsid w:val="30AC7E34"/>
    <w:rsid w:val="30E3EB7D"/>
    <w:rsid w:val="30F0F65B"/>
    <w:rsid w:val="313347EF"/>
    <w:rsid w:val="3134BEF7"/>
    <w:rsid w:val="3142AB4C"/>
    <w:rsid w:val="314702DD"/>
    <w:rsid w:val="315937F2"/>
    <w:rsid w:val="316753C6"/>
    <w:rsid w:val="31789E2F"/>
    <w:rsid w:val="3187A768"/>
    <w:rsid w:val="31A59DE5"/>
    <w:rsid w:val="31ACE115"/>
    <w:rsid w:val="31B4A9F1"/>
    <w:rsid w:val="31BC4830"/>
    <w:rsid w:val="31C5C07D"/>
    <w:rsid w:val="31C7E231"/>
    <w:rsid w:val="31C7F613"/>
    <w:rsid w:val="31CF88B6"/>
    <w:rsid w:val="320B3516"/>
    <w:rsid w:val="322AB962"/>
    <w:rsid w:val="32324CCB"/>
    <w:rsid w:val="323A2194"/>
    <w:rsid w:val="3244D87C"/>
    <w:rsid w:val="3249872D"/>
    <w:rsid w:val="32660CC9"/>
    <w:rsid w:val="3281DA5A"/>
    <w:rsid w:val="32A1247C"/>
    <w:rsid w:val="32BF4F9A"/>
    <w:rsid w:val="32C0D899"/>
    <w:rsid w:val="32DB1712"/>
    <w:rsid w:val="32FE9673"/>
    <w:rsid w:val="33146E90"/>
    <w:rsid w:val="3324FC18"/>
    <w:rsid w:val="332DDCE0"/>
    <w:rsid w:val="332F84CB"/>
    <w:rsid w:val="33306F2A"/>
    <w:rsid w:val="3338C0D1"/>
    <w:rsid w:val="33439683"/>
    <w:rsid w:val="335DC9B2"/>
    <w:rsid w:val="338B11D5"/>
    <w:rsid w:val="33B5FC3C"/>
    <w:rsid w:val="33CE6F96"/>
    <w:rsid w:val="33D8ACD9"/>
    <w:rsid w:val="33E1A876"/>
    <w:rsid w:val="33E60690"/>
    <w:rsid w:val="346BAEDD"/>
    <w:rsid w:val="34C9C1B2"/>
    <w:rsid w:val="34CBA7A5"/>
    <w:rsid w:val="34D50A53"/>
    <w:rsid w:val="34D5B59E"/>
    <w:rsid w:val="34D870C1"/>
    <w:rsid w:val="35171041"/>
    <w:rsid w:val="3528DC7D"/>
    <w:rsid w:val="3537DBBB"/>
    <w:rsid w:val="35470131"/>
    <w:rsid w:val="35A5DDE7"/>
    <w:rsid w:val="36077F3E"/>
    <w:rsid w:val="36421B51"/>
    <w:rsid w:val="364D8094"/>
    <w:rsid w:val="36585DA2"/>
    <w:rsid w:val="365BF8E4"/>
    <w:rsid w:val="366D2C14"/>
    <w:rsid w:val="36761255"/>
    <w:rsid w:val="36801423"/>
    <w:rsid w:val="368EE276"/>
    <w:rsid w:val="36BB1A84"/>
    <w:rsid w:val="36C2C6EC"/>
    <w:rsid w:val="37201F44"/>
    <w:rsid w:val="37259953"/>
    <w:rsid w:val="3772F25E"/>
    <w:rsid w:val="37A31B95"/>
    <w:rsid w:val="37A60989"/>
    <w:rsid w:val="37A6ED1A"/>
    <w:rsid w:val="37B95FEE"/>
    <w:rsid w:val="37CB60E0"/>
    <w:rsid w:val="380639EC"/>
    <w:rsid w:val="381C5393"/>
    <w:rsid w:val="383B2622"/>
    <w:rsid w:val="3844ED04"/>
    <w:rsid w:val="38459E3A"/>
    <w:rsid w:val="3895CEC9"/>
    <w:rsid w:val="38A70E24"/>
    <w:rsid w:val="38BA2C75"/>
    <w:rsid w:val="38D0FCA2"/>
    <w:rsid w:val="38D1AC3E"/>
    <w:rsid w:val="38DBBEFE"/>
    <w:rsid w:val="38E71D51"/>
    <w:rsid w:val="390F4E5F"/>
    <w:rsid w:val="3922AB0F"/>
    <w:rsid w:val="39614D88"/>
    <w:rsid w:val="39667EAE"/>
    <w:rsid w:val="39713630"/>
    <w:rsid w:val="3995A3AC"/>
    <w:rsid w:val="39B28F12"/>
    <w:rsid w:val="3A73C3E2"/>
    <w:rsid w:val="3AC6DE2A"/>
    <w:rsid w:val="3ACA2F61"/>
    <w:rsid w:val="3AD4A2F7"/>
    <w:rsid w:val="3AE2DD1F"/>
    <w:rsid w:val="3AEC51CF"/>
    <w:rsid w:val="3AEF76D9"/>
    <w:rsid w:val="3B262EEE"/>
    <w:rsid w:val="3B3357CE"/>
    <w:rsid w:val="3B3CEC40"/>
    <w:rsid w:val="3B7AE685"/>
    <w:rsid w:val="3BAA50DD"/>
    <w:rsid w:val="3BC66F6F"/>
    <w:rsid w:val="3BCDA65D"/>
    <w:rsid w:val="3BD47F68"/>
    <w:rsid w:val="3BDF372A"/>
    <w:rsid w:val="3C1EFF65"/>
    <w:rsid w:val="3C22C1D8"/>
    <w:rsid w:val="3C3C8286"/>
    <w:rsid w:val="3C61D8E5"/>
    <w:rsid w:val="3C6865F2"/>
    <w:rsid w:val="3C75B053"/>
    <w:rsid w:val="3C765FAB"/>
    <w:rsid w:val="3C7F6754"/>
    <w:rsid w:val="3C959702"/>
    <w:rsid w:val="3C9BA8B7"/>
    <w:rsid w:val="3CA94880"/>
    <w:rsid w:val="3CAE55BB"/>
    <w:rsid w:val="3CDE2AD7"/>
    <w:rsid w:val="3CEA2FD4"/>
    <w:rsid w:val="3CF0B0F5"/>
    <w:rsid w:val="3D069C4E"/>
    <w:rsid w:val="3D1FC504"/>
    <w:rsid w:val="3D704FC9"/>
    <w:rsid w:val="3D76852F"/>
    <w:rsid w:val="3D8568E4"/>
    <w:rsid w:val="3DD9E170"/>
    <w:rsid w:val="3DEC6BD5"/>
    <w:rsid w:val="3DF745EE"/>
    <w:rsid w:val="3DF7AF19"/>
    <w:rsid w:val="3E0203E4"/>
    <w:rsid w:val="3E42A225"/>
    <w:rsid w:val="3E792A90"/>
    <w:rsid w:val="3E804E06"/>
    <w:rsid w:val="3E905914"/>
    <w:rsid w:val="3EA96A9D"/>
    <w:rsid w:val="3ED58B1A"/>
    <w:rsid w:val="3F35873F"/>
    <w:rsid w:val="3F4E74E2"/>
    <w:rsid w:val="3F57DBA8"/>
    <w:rsid w:val="3F757E1A"/>
    <w:rsid w:val="3FB38071"/>
    <w:rsid w:val="3FD00F23"/>
    <w:rsid w:val="4037D86A"/>
    <w:rsid w:val="404CD6E9"/>
    <w:rsid w:val="4065A14D"/>
    <w:rsid w:val="407208B1"/>
    <w:rsid w:val="408340BF"/>
    <w:rsid w:val="4087B851"/>
    <w:rsid w:val="409670FE"/>
    <w:rsid w:val="40ADE4B6"/>
    <w:rsid w:val="40AE25F1"/>
    <w:rsid w:val="40EBC940"/>
    <w:rsid w:val="40FFEE3B"/>
    <w:rsid w:val="411A872F"/>
    <w:rsid w:val="411BB549"/>
    <w:rsid w:val="4150C11E"/>
    <w:rsid w:val="415BA95C"/>
    <w:rsid w:val="416C067A"/>
    <w:rsid w:val="418074EC"/>
    <w:rsid w:val="4187A9EF"/>
    <w:rsid w:val="419314A3"/>
    <w:rsid w:val="41AF189C"/>
    <w:rsid w:val="41C3A8F5"/>
    <w:rsid w:val="41D4BBAD"/>
    <w:rsid w:val="41D7CFE5"/>
    <w:rsid w:val="420683E9"/>
    <w:rsid w:val="420EA0AA"/>
    <w:rsid w:val="4218A6CB"/>
    <w:rsid w:val="421A3103"/>
    <w:rsid w:val="422388B2"/>
    <w:rsid w:val="4269695B"/>
    <w:rsid w:val="42783949"/>
    <w:rsid w:val="42AD1EDC"/>
    <w:rsid w:val="42BDFCF2"/>
    <w:rsid w:val="42DC9518"/>
    <w:rsid w:val="42E8EDF6"/>
    <w:rsid w:val="42EA9FBD"/>
    <w:rsid w:val="42F48957"/>
    <w:rsid w:val="4300C68C"/>
    <w:rsid w:val="43060165"/>
    <w:rsid w:val="43271195"/>
    <w:rsid w:val="43379378"/>
    <w:rsid w:val="4339AD06"/>
    <w:rsid w:val="433C31AC"/>
    <w:rsid w:val="434C41E7"/>
    <w:rsid w:val="43B196F9"/>
    <w:rsid w:val="43BD5048"/>
    <w:rsid w:val="43D3C433"/>
    <w:rsid w:val="43E5C6B3"/>
    <w:rsid w:val="43F721D1"/>
    <w:rsid w:val="43FAE039"/>
    <w:rsid w:val="442AC246"/>
    <w:rsid w:val="442DD3BD"/>
    <w:rsid w:val="443B1F35"/>
    <w:rsid w:val="444A7EA8"/>
    <w:rsid w:val="446095C9"/>
    <w:rsid w:val="446404FD"/>
    <w:rsid w:val="447BF39A"/>
    <w:rsid w:val="447D30C2"/>
    <w:rsid w:val="4494FC76"/>
    <w:rsid w:val="449A24DC"/>
    <w:rsid w:val="44AD6A5B"/>
    <w:rsid w:val="44B527E4"/>
    <w:rsid w:val="44B95593"/>
    <w:rsid w:val="44EEDF35"/>
    <w:rsid w:val="44F541B9"/>
    <w:rsid w:val="45171CAD"/>
    <w:rsid w:val="452A70D6"/>
    <w:rsid w:val="454EC7EC"/>
    <w:rsid w:val="455D60EE"/>
    <w:rsid w:val="45851445"/>
    <w:rsid w:val="45885147"/>
    <w:rsid w:val="45A27694"/>
    <w:rsid w:val="45CE9EF7"/>
    <w:rsid w:val="45EB95B5"/>
    <w:rsid w:val="45F3531F"/>
    <w:rsid w:val="45FFD55E"/>
    <w:rsid w:val="4601B91F"/>
    <w:rsid w:val="4603851A"/>
    <w:rsid w:val="462CF095"/>
    <w:rsid w:val="462F8B3C"/>
    <w:rsid w:val="4632C33A"/>
    <w:rsid w:val="4637F631"/>
    <w:rsid w:val="4647B11C"/>
    <w:rsid w:val="4650703E"/>
    <w:rsid w:val="46546121"/>
    <w:rsid w:val="465DED78"/>
    <w:rsid w:val="4685E4C9"/>
    <w:rsid w:val="4693FBCB"/>
    <w:rsid w:val="46AA38E5"/>
    <w:rsid w:val="46C20572"/>
    <w:rsid w:val="46F35EF8"/>
    <w:rsid w:val="46F82045"/>
    <w:rsid w:val="470F7190"/>
    <w:rsid w:val="472A4677"/>
    <w:rsid w:val="47375A88"/>
    <w:rsid w:val="4745390C"/>
    <w:rsid w:val="47453D3A"/>
    <w:rsid w:val="4746F21F"/>
    <w:rsid w:val="4752333D"/>
    <w:rsid w:val="47611FF3"/>
    <w:rsid w:val="477505DA"/>
    <w:rsid w:val="47894413"/>
    <w:rsid w:val="47A7B9FA"/>
    <w:rsid w:val="47CE939B"/>
    <w:rsid w:val="47D595DA"/>
    <w:rsid w:val="4802C446"/>
    <w:rsid w:val="480D08CA"/>
    <w:rsid w:val="481838BB"/>
    <w:rsid w:val="481E02B1"/>
    <w:rsid w:val="483D3F9A"/>
    <w:rsid w:val="48626C88"/>
    <w:rsid w:val="4890C16B"/>
    <w:rsid w:val="4892CA36"/>
    <w:rsid w:val="48A1B51C"/>
    <w:rsid w:val="48B00CDA"/>
    <w:rsid w:val="48B937D6"/>
    <w:rsid w:val="48F72A9E"/>
    <w:rsid w:val="49377620"/>
    <w:rsid w:val="494B0D94"/>
    <w:rsid w:val="49504097"/>
    <w:rsid w:val="496AD570"/>
    <w:rsid w:val="497A2BBF"/>
    <w:rsid w:val="498D44F7"/>
    <w:rsid w:val="49A08257"/>
    <w:rsid w:val="49A5DA15"/>
    <w:rsid w:val="49AE0FB4"/>
    <w:rsid w:val="49B745A1"/>
    <w:rsid w:val="49D9FAF4"/>
    <w:rsid w:val="49EC99A2"/>
    <w:rsid w:val="4A076AA9"/>
    <w:rsid w:val="4A2CB30D"/>
    <w:rsid w:val="4A3217B7"/>
    <w:rsid w:val="4A49C565"/>
    <w:rsid w:val="4A5339B6"/>
    <w:rsid w:val="4A5B9470"/>
    <w:rsid w:val="4A5BC26A"/>
    <w:rsid w:val="4A63ED63"/>
    <w:rsid w:val="4A7C5BFA"/>
    <w:rsid w:val="4A859E33"/>
    <w:rsid w:val="4AB830C1"/>
    <w:rsid w:val="4ABD122A"/>
    <w:rsid w:val="4AC5288F"/>
    <w:rsid w:val="4B5AD1C1"/>
    <w:rsid w:val="4BB23375"/>
    <w:rsid w:val="4BF290B8"/>
    <w:rsid w:val="4BFAE1EA"/>
    <w:rsid w:val="4C0C1194"/>
    <w:rsid w:val="4C140A47"/>
    <w:rsid w:val="4C228DD1"/>
    <w:rsid w:val="4C522C19"/>
    <w:rsid w:val="4C573968"/>
    <w:rsid w:val="4C8D34DB"/>
    <w:rsid w:val="4C9B487D"/>
    <w:rsid w:val="4C9C09BD"/>
    <w:rsid w:val="4CA204BE"/>
    <w:rsid w:val="4CC9FE77"/>
    <w:rsid w:val="4CE5B076"/>
    <w:rsid w:val="4CE72B41"/>
    <w:rsid w:val="4D025522"/>
    <w:rsid w:val="4D0E1293"/>
    <w:rsid w:val="4D1D55B4"/>
    <w:rsid w:val="4D222E24"/>
    <w:rsid w:val="4D266D5C"/>
    <w:rsid w:val="4D4D4293"/>
    <w:rsid w:val="4D689D71"/>
    <w:rsid w:val="4D9203F6"/>
    <w:rsid w:val="4D9ACE46"/>
    <w:rsid w:val="4DA1526E"/>
    <w:rsid w:val="4DB3FCBC"/>
    <w:rsid w:val="4DD9E573"/>
    <w:rsid w:val="4E1566EA"/>
    <w:rsid w:val="4E4EAF42"/>
    <w:rsid w:val="4E672349"/>
    <w:rsid w:val="4E67E6B3"/>
    <w:rsid w:val="4E723CD6"/>
    <w:rsid w:val="4E84B4FD"/>
    <w:rsid w:val="4EA5AAA4"/>
    <w:rsid w:val="4EB60196"/>
    <w:rsid w:val="4EE34A0B"/>
    <w:rsid w:val="4EFB8C58"/>
    <w:rsid w:val="4F1F4E5E"/>
    <w:rsid w:val="4F329BC6"/>
    <w:rsid w:val="4F3AB1B8"/>
    <w:rsid w:val="4F3F502E"/>
    <w:rsid w:val="4F6D65B1"/>
    <w:rsid w:val="4F7490EF"/>
    <w:rsid w:val="4FC9B728"/>
    <w:rsid w:val="4FF1E313"/>
    <w:rsid w:val="50205C34"/>
    <w:rsid w:val="502AC2FD"/>
    <w:rsid w:val="504EE224"/>
    <w:rsid w:val="50577FEB"/>
    <w:rsid w:val="5057E08D"/>
    <w:rsid w:val="50648360"/>
    <w:rsid w:val="507F4660"/>
    <w:rsid w:val="50A97BEB"/>
    <w:rsid w:val="50BDB35E"/>
    <w:rsid w:val="50F302FF"/>
    <w:rsid w:val="510170F8"/>
    <w:rsid w:val="51128EF6"/>
    <w:rsid w:val="51175AE4"/>
    <w:rsid w:val="51209E3C"/>
    <w:rsid w:val="51283E14"/>
    <w:rsid w:val="512AA46C"/>
    <w:rsid w:val="512BCF2F"/>
    <w:rsid w:val="51428805"/>
    <w:rsid w:val="514BB02B"/>
    <w:rsid w:val="51620762"/>
    <w:rsid w:val="517FD6F9"/>
    <w:rsid w:val="51832DAE"/>
    <w:rsid w:val="519FF93C"/>
    <w:rsid w:val="51AC1EAB"/>
    <w:rsid w:val="51AC8530"/>
    <w:rsid w:val="51D95A9C"/>
    <w:rsid w:val="52194475"/>
    <w:rsid w:val="521E15FC"/>
    <w:rsid w:val="5226DE0E"/>
    <w:rsid w:val="522BEA62"/>
    <w:rsid w:val="5231E622"/>
    <w:rsid w:val="524F75A4"/>
    <w:rsid w:val="5256EF20"/>
    <w:rsid w:val="525EB956"/>
    <w:rsid w:val="52716C5F"/>
    <w:rsid w:val="52725C43"/>
    <w:rsid w:val="52779FED"/>
    <w:rsid w:val="527C1464"/>
    <w:rsid w:val="5298D718"/>
    <w:rsid w:val="52995D58"/>
    <w:rsid w:val="52DE5866"/>
    <w:rsid w:val="52F842EC"/>
    <w:rsid w:val="5354F1FA"/>
    <w:rsid w:val="53ADFCE4"/>
    <w:rsid w:val="53B431B0"/>
    <w:rsid w:val="53BD745A"/>
    <w:rsid w:val="53C0659A"/>
    <w:rsid w:val="53D6C0A6"/>
    <w:rsid w:val="53F16A8B"/>
    <w:rsid w:val="544A2FB8"/>
    <w:rsid w:val="54583EFE"/>
    <w:rsid w:val="546A46A9"/>
    <w:rsid w:val="546A538A"/>
    <w:rsid w:val="547036C6"/>
    <w:rsid w:val="547449BA"/>
    <w:rsid w:val="547CA3BF"/>
    <w:rsid w:val="5491979B"/>
    <w:rsid w:val="54974D79"/>
    <w:rsid w:val="54A5AC63"/>
    <w:rsid w:val="54BF5EC1"/>
    <w:rsid w:val="54DC1B3F"/>
    <w:rsid w:val="54DCBA05"/>
    <w:rsid w:val="5550AD32"/>
    <w:rsid w:val="555C35FB"/>
    <w:rsid w:val="5572EED9"/>
    <w:rsid w:val="55C223A9"/>
    <w:rsid w:val="55CFD849"/>
    <w:rsid w:val="55E6EABB"/>
    <w:rsid w:val="5603DFF9"/>
    <w:rsid w:val="560FF008"/>
    <w:rsid w:val="56285E2C"/>
    <w:rsid w:val="562C9969"/>
    <w:rsid w:val="56398954"/>
    <w:rsid w:val="565A84FE"/>
    <w:rsid w:val="565AB009"/>
    <w:rsid w:val="568C92BC"/>
    <w:rsid w:val="568CAF03"/>
    <w:rsid w:val="568EED5C"/>
    <w:rsid w:val="56DDABF8"/>
    <w:rsid w:val="56FC63F2"/>
    <w:rsid w:val="56FDE330"/>
    <w:rsid w:val="570AD6B5"/>
    <w:rsid w:val="571137E6"/>
    <w:rsid w:val="5741B6A5"/>
    <w:rsid w:val="574FA1FD"/>
    <w:rsid w:val="57517FA6"/>
    <w:rsid w:val="575F5704"/>
    <w:rsid w:val="57959B07"/>
    <w:rsid w:val="57A637EB"/>
    <w:rsid w:val="57AB7844"/>
    <w:rsid w:val="57EF4FD5"/>
    <w:rsid w:val="580801AF"/>
    <w:rsid w:val="58118204"/>
    <w:rsid w:val="5814E008"/>
    <w:rsid w:val="5825C213"/>
    <w:rsid w:val="58290652"/>
    <w:rsid w:val="584772D5"/>
    <w:rsid w:val="58601D78"/>
    <w:rsid w:val="58658652"/>
    <w:rsid w:val="58902C3F"/>
    <w:rsid w:val="58BCA647"/>
    <w:rsid w:val="592EA7C6"/>
    <w:rsid w:val="5932FFD7"/>
    <w:rsid w:val="59466503"/>
    <w:rsid w:val="5960EF9C"/>
    <w:rsid w:val="597F10DE"/>
    <w:rsid w:val="59BC0759"/>
    <w:rsid w:val="5A466D7A"/>
    <w:rsid w:val="5A470616"/>
    <w:rsid w:val="5A554460"/>
    <w:rsid w:val="5A59F994"/>
    <w:rsid w:val="5A7DC899"/>
    <w:rsid w:val="5A85F1B5"/>
    <w:rsid w:val="5A8C2C43"/>
    <w:rsid w:val="5AA048DF"/>
    <w:rsid w:val="5AB17ACA"/>
    <w:rsid w:val="5AD9AD93"/>
    <w:rsid w:val="5B177B4A"/>
    <w:rsid w:val="5B38CD67"/>
    <w:rsid w:val="5B551F5B"/>
    <w:rsid w:val="5B7CC0AE"/>
    <w:rsid w:val="5B809BE5"/>
    <w:rsid w:val="5BD80F6F"/>
    <w:rsid w:val="5BF60F9F"/>
    <w:rsid w:val="5BFC9AA0"/>
    <w:rsid w:val="5C014D21"/>
    <w:rsid w:val="5C308752"/>
    <w:rsid w:val="5C3DAE9C"/>
    <w:rsid w:val="5C485A1F"/>
    <w:rsid w:val="5C59BD08"/>
    <w:rsid w:val="5C68F52C"/>
    <w:rsid w:val="5C721272"/>
    <w:rsid w:val="5C836D35"/>
    <w:rsid w:val="5C853AAC"/>
    <w:rsid w:val="5C91E317"/>
    <w:rsid w:val="5CA42CE4"/>
    <w:rsid w:val="5CBE9ABA"/>
    <w:rsid w:val="5CC3A6ED"/>
    <w:rsid w:val="5CC98055"/>
    <w:rsid w:val="5CD451B5"/>
    <w:rsid w:val="5CE097FE"/>
    <w:rsid w:val="5D4E33AC"/>
    <w:rsid w:val="5D4F2650"/>
    <w:rsid w:val="5D64BEAD"/>
    <w:rsid w:val="5D66DD66"/>
    <w:rsid w:val="5D71A15C"/>
    <w:rsid w:val="5D984C1F"/>
    <w:rsid w:val="5DAFB91C"/>
    <w:rsid w:val="5DF25D8A"/>
    <w:rsid w:val="5E10067E"/>
    <w:rsid w:val="5E217A4E"/>
    <w:rsid w:val="5E35B79A"/>
    <w:rsid w:val="5E373A52"/>
    <w:rsid w:val="5E50C558"/>
    <w:rsid w:val="5E8A3220"/>
    <w:rsid w:val="5E9BB84E"/>
    <w:rsid w:val="5EC72C4D"/>
    <w:rsid w:val="5ED684AF"/>
    <w:rsid w:val="5EDBB418"/>
    <w:rsid w:val="5F02DCF4"/>
    <w:rsid w:val="5F201D0A"/>
    <w:rsid w:val="5F37BD7D"/>
    <w:rsid w:val="5F461D50"/>
    <w:rsid w:val="5FCCDAD1"/>
    <w:rsid w:val="5FDF5523"/>
    <w:rsid w:val="60077E93"/>
    <w:rsid w:val="600C88D3"/>
    <w:rsid w:val="601969C9"/>
    <w:rsid w:val="60374BD5"/>
    <w:rsid w:val="606DD10B"/>
    <w:rsid w:val="6071FB51"/>
    <w:rsid w:val="60E0C65F"/>
    <w:rsid w:val="610C24D2"/>
    <w:rsid w:val="612DA9F7"/>
    <w:rsid w:val="613D12AC"/>
    <w:rsid w:val="614CEED6"/>
    <w:rsid w:val="6161B19E"/>
    <w:rsid w:val="617CA211"/>
    <w:rsid w:val="61A8BE05"/>
    <w:rsid w:val="61AA96F3"/>
    <w:rsid w:val="61BBBA41"/>
    <w:rsid w:val="620179AA"/>
    <w:rsid w:val="620446E0"/>
    <w:rsid w:val="621C5E31"/>
    <w:rsid w:val="623E7834"/>
    <w:rsid w:val="6257BDCC"/>
    <w:rsid w:val="625BD813"/>
    <w:rsid w:val="6265030F"/>
    <w:rsid w:val="62A0FEFC"/>
    <w:rsid w:val="62A270F3"/>
    <w:rsid w:val="62B237E6"/>
    <w:rsid w:val="62BEFF36"/>
    <w:rsid w:val="62C05364"/>
    <w:rsid w:val="62CD922C"/>
    <w:rsid w:val="631BEE4E"/>
    <w:rsid w:val="632806DE"/>
    <w:rsid w:val="636ACB8F"/>
    <w:rsid w:val="636B0AE1"/>
    <w:rsid w:val="636B9F1E"/>
    <w:rsid w:val="636CF477"/>
    <w:rsid w:val="636D396E"/>
    <w:rsid w:val="637F2599"/>
    <w:rsid w:val="639490FA"/>
    <w:rsid w:val="639F6294"/>
    <w:rsid w:val="63B32C8F"/>
    <w:rsid w:val="63C7BF54"/>
    <w:rsid w:val="63C7E172"/>
    <w:rsid w:val="63CCEE3C"/>
    <w:rsid w:val="63D56773"/>
    <w:rsid w:val="6411A7BA"/>
    <w:rsid w:val="643BAF74"/>
    <w:rsid w:val="645464AA"/>
    <w:rsid w:val="6457DF30"/>
    <w:rsid w:val="64768A11"/>
    <w:rsid w:val="6484BAF3"/>
    <w:rsid w:val="64C77F06"/>
    <w:rsid w:val="64C9B85D"/>
    <w:rsid w:val="64DA0FB2"/>
    <w:rsid w:val="64E3F75C"/>
    <w:rsid w:val="64F36310"/>
    <w:rsid w:val="65397BCE"/>
    <w:rsid w:val="6549FB52"/>
    <w:rsid w:val="65702F82"/>
    <w:rsid w:val="6599610D"/>
    <w:rsid w:val="65BACB01"/>
    <w:rsid w:val="65BFD580"/>
    <w:rsid w:val="65C2B887"/>
    <w:rsid w:val="65DEFD63"/>
    <w:rsid w:val="65EED8FB"/>
    <w:rsid w:val="6600799C"/>
    <w:rsid w:val="6626F656"/>
    <w:rsid w:val="66443D9D"/>
    <w:rsid w:val="665E04AF"/>
    <w:rsid w:val="6666F854"/>
    <w:rsid w:val="6676C8FD"/>
    <w:rsid w:val="66CFCFAA"/>
    <w:rsid w:val="66D08648"/>
    <w:rsid w:val="66D70C76"/>
    <w:rsid w:val="67144E47"/>
    <w:rsid w:val="67160872"/>
    <w:rsid w:val="6739A564"/>
    <w:rsid w:val="67446160"/>
    <w:rsid w:val="676E0045"/>
    <w:rsid w:val="6777C85B"/>
    <w:rsid w:val="67934E46"/>
    <w:rsid w:val="67B8588A"/>
    <w:rsid w:val="67BC1FDE"/>
    <w:rsid w:val="67BC5BB5"/>
    <w:rsid w:val="67D5450B"/>
    <w:rsid w:val="67FEC273"/>
    <w:rsid w:val="6801F646"/>
    <w:rsid w:val="684A0BEB"/>
    <w:rsid w:val="6857AC03"/>
    <w:rsid w:val="687B868B"/>
    <w:rsid w:val="689DA6CD"/>
    <w:rsid w:val="68A287E9"/>
    <w:rsid w:val="68BB8E4E"/>
    <w:rsid w:val="690FAB6A"/>
    <w:rsid w:val="6919217D"/>
    <w:rsid w:val="69259A9A"/>
    <w:rsid w:val="692C92A1"/>
    <w:rsid w:val="695474E6"/>
    <w:rsid w:val="696CD9E6"/>
    <w:rsid w:val="69978300"/>
    <w:rsid w:val="69A4FC5D"/>
    <w:rsid w:val="69AD6652"/>
    <w:rsid w:val="69AF76A1"/>
    <w:rsid w:val="69D35547"/>
    <w:rsid w:val="69E21697"/>
    <w:rsid w:val="6A198826"/>
    <w:rsid w:val="6A36F60A"/>
    <w:rsid w:val="6A4EA728"/>
    <w:rsid w:val="6A58E715"/>
    <w:rsid w:val="6A6396BE"/>
    <w:rsid w:val="6A670F3C"/>
    <w:rsid w:val="6A9629AA"/>
    <w:rsid w:val="6AAFF0EC"/>
    <w:rsid w:val="6AB3013C"/>
    <w:rsid w:val="6AB4F1DE"/>
    <w:rsid w:val="6ABF1A69"/>
    <w:rsid w:val="6AEE3726"/>
    <w:rsid w:val="6B2DD37A"/>
    <w:rsid w:val="6B43C909"/>
    <w:rsid w:val="6B80DD53"/>
    <w:rsid w:val="6BB6D610"/>
    <w:rsid w:val="6C0BE555"/>
    <w:rsid w:val="6C31FA0B"/>
    <w:rsid w:val="6C42D56B"/>
    <w:rsid w:val="6C8C15A8"/>
    <w:rsid w:val="6C8DF6DB"/>
    <w:rsid w:val="6CC26903"/>
    <w:rsid w:val="6CC38B08"/>
    <w:rsid w:val="6CC38B0F"/>
    <w:rsid w:val="6CC90335"/>
    <w:rsid w:val="6CCC0973"/>
    <w:rsid w:val="6CEB60A8"/>
    <w:rsid w:val="6CFFA848"/>
    <w:rsid w:val="6D05E628"/>
    <w:rsid w:val="6D5C2D42"/>
    <w:rsid w:val="6D5EB470"/>
    <w:rsid w:val="6D62D1CE"/>
    <w:rsid w:val="6D83C917"/>
    <w:rsid w:val="6D8CB478"/>
    <w:rsid w:val="6D907309"/>
    <w:rsid w:val="6DA7B5B6"/>
    <w:rsid w:val="6DAD2BB3"/>
    <w:rsid w:val="6DDD2FDC"/>
    <w:rsid w:val="6E87334A"/>
    <w:rsid w:val="6E87CE25"/>
    <w:rsid w:val="6E998D7A"/>
    <w:rsid w:val="6E9B8472"/>
    <w:rsid w:val="6EB62C9A"/>
    <w:rsid w:val="6EBBC5F5"/>
    <w:rsid w:val="6F064AA7"/>
    <w:rsid w:val="6F0E57CB"/>
    <w:rsid w:val="6F1B0FAC"/>
    <w:rsid w:val="6F438617"/>
    <w:rsid w:val="6F4A5B8C"/>
    <w:rsid w:val="6F66B7C6"/>
    <w:rsid w:val="6F88821E"/>
    <w:rsid w:val="6F99A7D4"/>
    <w:rsid w:val="6FEDBCBC"/>
    <w:rsid w:val="6FFB2BCA"/>
    <w:rsid w:val="6FFB51C3"/>
    <w:rsid w:val="703A8456"/>
    <w:rsid w:val="7074F780"/>
    <w:rsid w:val="70947171"/>
    <w:rsid w:val="7099656D"/>
    <w:rsid w:val="70A99DBF"/>
    <w:rsid w:val="70AD99CE"/>
    <w:rsid w:val="70AF8BD7"/>
    <w:rsid w:val="70D3B4AB"/>
    <w:rsid w:val="70F83CF3"/>
    <w:rsid w:val="711734B5"/>
    <w:rsid w:val="7121EC5B"/>
    <w:rsid w:val="7151BA0F"/>
    <w:rsid w:val="71612AD7"/>
    <w:rsid w:val="71670067"/>
    <w:rsid w:val="71898D1D"/>
    <w:rsid w:val="7196FC2B"/>
    <w:rsid w:val="71A6F4A1"/>
    <w:rsid w:val="71A8D88C"/>
    <w:rsid w:val="71B92D79"/>
    <w:rsid w:val="71D95C96"/>
    <w:rsid w:val="71DB5CF8"/>
    <w:rsid w:val="71E50E13"/>
    <w:rsid w:val="71F8081E"/>
    <w:rsid w:val="72278066"/>
    <w:rsid w:val="723041D2"/>
    <w:rsid w:val="723641F5"/>
    <w:rsid w:val="723D105D"/>
    <w:rsid w:val="723D3B33"/>
    <w:rsid w:val="7250DA57"/>
    <w:rsid w:val="725F165B"/>
    <w:rsid w:val="726D17DE"/>
    <w:rsid w:val="727AE4F7"/>
    <w:rsid w:val="72B5CD83"/>
    <w:rsid w:val="72B8EF50"/>
    <w:rsid w:val="72E22ECF"/>
    <w:rsid w:val="72F0DA55"/>
    <w:rsid w:val="72F9223F"/>
    <w:rsid w:val="731762FE"/>
    <w:rsid w:val="7336FE94"/>
    <w:rsid w:val="7348F5B5"/>
    <w:rsid w:val="734BF94C"/>
    <w:rsid w:val="73531F03"/>
    <w:rsid w:val="737527AC"/>
    <w:rsid w:val="7379AB84"/>
    <w:rsid w:val="738E5635"/>
    <w:rsid w:val="73CABB55"/>
    <w:rsid w:val="73D21256"/>
    <w:rsid w:val="73E3D6F6"/>
    <w:rsid w:val="73ECD558"/>
    <w:rsid w:val="73F87720"/>
    <w:rsid w:val="73F94F06"/>
    <w:rsid w:val="7424F671"/>
    <w:rsid w:val="74389890"/>
    <w:rsid w:val="743F84D5"/>
    <w:rsid w:val="74501D7B"/>
    <w:rsid w:val="746054F3"/>
    <w:rsid w:val="747DE8B4"/>
    <w:rsid w:val="7481325E"/>
    <w:rsid w:val="749E8738"/>
    <w:rsid w:val="74BBAA2F"/>
    <w:rsid w:val="74D61532"/>
    <w:rsid w:val="74D68E12"/>
    <w:rsid w:val="74E0794E"/>
    <w:rsid w:val="74E15C60"/>
    <w:rsid w:val="74E59056"/>
    <w:rsid w:val="74E592D7"/>
    <w:rsid w:val="74E7CECE"/>
    <w:rsid w:val="74FD74EA"/>
    <w:rsid w:val="7538F5A8"/>
    <w:rsid w:val="757F146B"/>
    <w:rsid w:val="7583B231"/>
    <w:rsid w:val="758A7696"/>
    <w:rsid w:val="759DE5AC"/>
    <w:rsid w:val="759F42B0"/>
    <w:rsid w:val="75A609FE"/>
    <w:rsid w:val="75D43D68"/>
    <w:rsid w:val="761CC505"/>
    <w:rsid w:val="765F2280"/>
    <w:rsid w:val="76624BFA"/>
    <w:rsid w:val="768160B7"/>
    <w:rsid w:val="7694364F"/>
    <w:rsid w:val="76BF7109"/>
    <w:rsid w:val="76D424E1"/>
    <w:rsid w:val="76FAF189"/>
    <w:rsid w:val="77111E59"/>
    <w:rsid w:val="77219BC1"/>
    <w:rsid w:val="774507E4"/>
    <w:rsid w:val="7757B6B4"/>
    <w:rsid w:val="77BBC0D8"/>
    <w:rsid w:val="77F81DE0"/>
    <w:rsid w:val="77FA46BC"/>
    <w:rsid w:val="77FC9B1F"/>
    <w:rsid w:val="7814ED33"/>
    <w:rsid w:val="78235924"/>
    <w:rsid w:val="782E708A"/>
    <w:rsid w:val="78702753"/>
    <w:rsid w:val="7887695D"/>
    <w:rsid w:val="788B82C2"/>
    <w:rsid w:val="7896C1EA"/>
    <w:rsid w:val="7898FBE8"/>
    <w:rsid w:val="78DC4B14"/>
    <w:rsid w:val="78F2F1F9"/>
    <w:rsid w:val="791BC232"/>
    <w:rsid w:val="7921E07B"/>
    <w:rsid w:val="7938AD98"/>
    <w:rsid w:val="793C7C28"/>
    <w:rsid w:val="796A98B0"/>
    <w:rsid w:val="7971DDD0"/>
    <w:rsid w:val="7972124C"/>
    <w:rsid w:val="798A84DD"/>
    <w:rsid w:val="79C07627"/>
    <w:rsid w:val="79ED6769"/>
    <w:rsid w:val="7A13BC3D"/>
    <w:rsid w:val="7A31C062"/>
    <w:rsid w:val="7A44BF5C"/>
    <w:rsid w:val="7A49E980"/>
    <w:rsid w:val="7A526C66"/>
    <w:rsid w:val="7A85F6DC"/>
    <w:rsid w:val="7A97D8CC"/>
    <w:rsid w:val="7A9C91F8"/>
    <w:rsid w:val="7AA1D1BE"/>
    <w:rsid w:val="7AAA7535"/>
    <w:rsid w:val="7AE1EF5B"/>
    <w:rsid w:val="7B087B55"/>
    <w:rsid w:val="7B39B9AA"/>
    <w:rsid w:val="7B3AECC0"/>
    <w:rsid w:val="7B609B09"/>
    <w:rsid w:val="7B692B32"/>
    <w:rsid w:val="7B84E486"/>
    <w:rsid w:val="7B8620F1"/>
    <w:rsid w:val="7B895FAE"/>
    <w:rsid w:val="7B99F20B"/>
    <w:rsid w:val="7BB56288"/>
    <w:rsid w:val="7BBF2013"/>
    <w:rsid w:val="7BC35FF4"/>
    <w:rsid w:val="7BCE62AC"/>
    <w:rsid w:val="7BDF119E"/>
    <w:rsid w:val="7BF6B406"/>
    <w:rsid w:val="7BFF83E1"/>
    <w:rsid w:val="7C07DFF4"/>
    <w:rsid w:val="7C2458B7"/>
    <w:rsid w:val="7C6FA2D6"/>
    <w:rsid w:val="7C855C18"/>
    <w:rsid w:val="7C891115"/>
    <w:rsid w:val="7C8E19F6"/>
    <w:rsid w:val="7C96014D"/>
    <w:rsid w:val="7CD9B335"/>
    <w:rsid w:val="7D12BD95"/>
    <w:rsid w:val="7D1FD564"/>
    <w:rsid w:val="7D35324F"/>
    <w:rsid w:val="7D4F328B"/>
    <w:rsid w:val="7D72F479"/>
    <w:rsid w:val="7DBEC223"/>
    <w:rsid w:val="7DC6E225"/>
    <w:rsid w:val="7DC82B8B"/>
    <w:rsid w:val="7DE3EE36"/>
    <w:rsid w:val="7DE84C36"/>
    <w:rsid w:val="7DF35A13"/>
    <w:rsid w:val="7DF4B9F5"/>
    <w:rsid w:val="7E11555F"/>
    <w:rsid w:val="7E23643B"/>
    <w:rsid w:val="7E252B4E"/>
    <w:rsid w:val="7E29B19D"/>
    <w:rsid w:val="7E46E666"/>
    <w:rsid w:val="7E5DD42E"/>
    <w:rsid w:val="7E65E84F"/>
    <w:rsid w:val="7E6B98E9"/>
    <w:rsid w:val="7E8B2ED3"/>
    <w:rsid w:val="7E8D7688"/>
    <w:rsid w:val="7E987416"/>
    <w:rsid w:val="7EB655B1"/>
    <w:rsid w:val="7EDD2903"/>
    <w:rsid w:val="7EF54A84"/>
    <w:rsid w:val="7EF74CB5"/>
    <w:rsid w:val="7F0544C4"/>
    <w:rsid w:val="7F17CD2C"/>
    <w:rsid w:val="7F2E4E6F"/>
    <w:rsid w:val="7F4724C3"/>
    <w:rsid w:val="7F57B817"/>
    <w:rsid w:val="7F5967FF"/>
    <w:rsid w:val="7F63FBEC"/>
    <w:rsid w:val="7F67E213"/>
    <w:rsid w:val="7FD08A10"/>
    <w:rsid w:val="7FD28EBE"/>
    <w:rsid w:val="7FE153D0"/>
    <w:rsid w:val="7FF5585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B34F1"/>
  <w15:chartTrackingRefBased/>
  <w15:docId w15:val="{D1798E1C-8525-1A43-A38F-7CE4CF2C3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19A"/>
  </w:style>
  <w:style w:type="paragraph" w:styleId="Heading5">
    <w:name w:val="heading 5"/>
    <w:basedOn w:val="Normal"/>
    <w:link w:val="Heading5Char"/>
    <w:uiPriority w:val="9"/>
    <w:qFormat/>
    <w:rsid w:val="005F3FCE"/>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2F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2F8E"/>
  </w:style>
  <w:style w:type="paragraph" w:styleId="Footer">
    <w:name w:val="footer"/>
    <w:basedOn w:val="Normal"/>
    <w:link w:val="FooterChar"/>
    <w:uiPriority w:val="99"/>
    <w:unhideWhenUsed/>
    <w:rsid w:val="002C2F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2F8E"/>
  </w:style>
  <w:style w:type="paragraph" w:styleId="EndnoteText">
    <w:name w:val="endnote text"/>
    <w:basedOn w:val="Normal"/>
    <w:link w:val="EndnoteTextChar"/>
    <w:uiPriority w:val="99"/>
    <w:semiHidden/>
    <w:unhideWhenUsed/>
    <w:rsid w:val="002C2F8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C2F8E"/>
    <w:rPr>
      <w:sz w:val="20"/>
      <w:szCs w:val="20"/>
    </w:rPr>
  </w:style>
  <w:style w:type="character" w:styleId="EndnoteReference">
    <w:name w:val="endnote reference"/>
    <w:basedOn w:val="DefaultParagraphFont"/>
    <w:uiPriority w:val="99"/>
    <w:semiHidden/>
    <w:unhideWhenUsed/>
    <w:rsid w:val="002C2F8E"/>
    <w:rPr>
      <w:vertAlign w:val="superscript"/>
    </w:rPr>
  </w:style>
  <w:style w:type="character" w:styleId="PlaceholderText">
    <w:name w:val="Placeholder Text"/>
    <w:basedOn w:val="DefaultParagraphFont"/>
    <w:uiPriority w:val="99"/>
    <w:semiHidden/>
    <w:rsid w:val="009419A5"/>
    <w:rPr>
      <w:color w:val="808080"/>
    </w:rPr>
  </w:style>
  <w:style w:type="paragraph" w:styleId="NormalWeb">
    <w:name w:val="Normal (Web)"/>
    <w:basedOn w:val="Normal"/>
    <w:uiPriority w:val="99"/>
    <w:unhideWhenUsed/>
    <w:rsid w:val="00657A5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85890"/>
    <w:pPr>
      <w:spacing w:after="0" w:line="240" w:lineRule="auto"/>
    </w:pPr>
  </w:style>
  <w:style w:type="paragraph" w:styleId="ListParagraph">
    <w:name w:val="List Paragraph"/>
    <w:basedOn w:val="Normal"/>
    <w:uiPriority w:val="34"/>
    <w:qFormat/>
    <w:rsid w:val="00E85890"/>
    <w:pPr>
      <w:ind w:left="720"/>
      <w:contextualSpacing/>
    </w:pPr>
  </w:style>
  <w:style w:type="character" w:customStyle="1" w:styleId="Heading5Char">
    <w:name w:val="Heading 5 Char"/>
    <w:basedOn w:val="DefaultParagraphFont"/>
    <w:link w:val="Heading5"/>
    <w:uiPriority w:val="9"/>
    <w:rsid w:val="005F3FCE"/>
    <w:rPr>
      <w:rFonts w:ascii="Times New Roman" w:eastAsia="Times New Roman" w:hAnsi="Times New Roman" w:cs="Times New Roman"/>
      <w:b/>
      <w:bCs/>
      <w:sz w:val="20"/>
      <w:szCs w:val="20"/>
      <w:lang w:eastAsia="en-GB"/>
    </w:rPr>
  </w:style>
  <w:style w:type="character" w:styleId="Hyperlink">
    <w:name w:val="Hyperlink"/>
    <w:basedOn w:val="DefaultParagraphFont"/>
    <w:uiPriority w:val="99"/>
    <w:unhideWhenUsed/>
    <w:rsid w:val="005F3FCE"/>
    <w:rPr>
      <w:color w:val="0563C1" w:themeColor="hyperlink"/>
      <w:u w:val="single"/>
    </w:rPr>
  </w:style>
  <w:style w:type="character" w:styleId="UnresolvedMention">
    <w:name w:val="Unresolved Mention"/>
    <w:basedOn w:val="DefaultParagraphFont"/>
    <w:uiPriority w:val="99"/>
    <w:semiHidden/>
    <w:unhideWhenUsed/>
    <w:rsid w:val="00097D80"/>
    <w:rPr>
      <w:color w:val="605E5C"/>
      <w:shd w:val="clear" w:color="auto" w:fill="E1DFDD"/>
    </w:rPr>
  </w:style>
  <w:style w:type="character" w:styleId="Strong">
    <w:name w:val="Strong"/>
    <w:basedOn w:val="DefaultParagraphFont"/>
    <w:uiPriority w:val="22"/>
    <w:qFormat/>
    <w:rsid w:val="007E6D45"/>
    <w:rPr>
      <w:b/>
      <w:bCs/>
    </w:rPr>
  </w:style>
  <w:style w:type="character" w:customStyle="1" w:styleId="apple-converted-space">
    <w:name w:val="apple-converted-space"/>
    <w:basedOn w:val="DefaultParagraphFont"/>
    <w:rsid w:val="007E6D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707186">
      <w:bodyDiv w:val="1"/>
      <w:marLeft w:val="0"/>
      <w:marRight w:val="0"/>
      <w:marTop w:val="0"/>
      <w:marBottom w:val="0"/>
      <w:divBdr>
        <w:top w:val="none" w:sz="0" w:space="0" w:color="auto"/>
        <w:left w:val="none" w:sz="0" w:space="0" w:color="auto"/>
        <w:bottom w:val="none" w:sz="0" w:space="0" w:color="auto"/>
        <w:right w:val="none" w:sz="0" w:space="0" w:color="auto"/>
      </w:divBdr>
      <w:divsChild>
        <w:div w:id="18596566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747215">
              <w:marLeft w:val="0"/>
              <w:marRight w:val="0"/>
              <w:marTop w:val="0"/>
              <w:marBottom w:val="0"/>
              <w:divBdr>
                <w:top w:val="none" w:sz="0" w:space="0" w:color="auto"/>
                <w:left w:val="none" w:sz="0" w:space="0" w:color="auto"/>
                <w:bottom w:val="none" w:sz="0" w:space="0" w:color="auto"/>
                <w:right w:val="none" w:sz="0" w:space="0" w:color="auto"/>
              </w:divBdr>
              <w:divsChild>
                <w:div w:id="1579631903">
                  <w:marLeft w:val="0"/>
                  <w:marRight w:val="0"/>
                  <w:marTop w:val="0"/>
                  <w:marBottom w:val="0"/>
                  <w:divBdr>
                    <w:top w:val="none" w:sz="0" w:space="0" w:color="auto"/>
                    <w:left w:val="none" w:sz="0" w:space="0" w:color="auto"/>
                    <w:bottom w:val="none" w:sz="0" w:space="0" w:color="auto"/>
                    <w:right w:val="none" w:sz="0" w:space="0" w:color="auto"/>
                  </w:divBdr>
                  <w:divsChild>
                    <w:div w:id="798382969">
                      <w:marLeft w:val="0"/>
                      <w:marRight w:val="0"/>
                      <w:marTop w:val="0"/>
                      <w:marBottom w:val="0"/>
                      <w:divBdr>
                        <w:top w:val="none" w:sz="0" w:space="0" w:color="auto"/>
                        <w:left w:val="none" w:sz="0" w:space="0" w:color="auto"/>
                        <w:bottom w:val="none" w:sz="0" w:space="0" w:color="auto"/>
                        <w:right w:val="none" w:sz="0" w:space="0" w:color="auto"/>
                      </w:divBdr>
                      <w:divsChild>
                        <w:div w:id="209999299">
                          <w:marLeft w:val="0"/>
                          <w:marRight w:val="0"/>
                          <w:marTop w:val="0"/>
                          <w:marBottom w:val="0"/>
                          <w:divBdr>
                            <w:top w:val="none" w:sz="0" w:space="0" w:color="auto"/>
                            <w:left w:val="none" w:sz="0" w:space="0" w:color="auto"/>
                            <w:bottom w:val="none" w:sz="0" w:space="0" w:color="auto"/>
                            <w:right w:val="none" w:sz="0" w:space="0" w:color="auto"/>
                          </w:divBdr>
                          <w:divsChild>
                            <w:div w:id="1236358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8533917">
                                  <w:marLeft w:val="0"/>
                                  <w:marRight w:val="0"/>
                                  <w:marTop w:val="0"/>
                                  <w:marBottom w:val="0"/>
                                  <w:divBdr>
                                    <w:top w:val="none" w:sz="0" w:space="0" w:color="auto"/>
                                    <w:left w:val="none" w:sz="0" w:space="0" w:color="auto"/>
                                    <w:bottom w:val="none" w:sz="0" w:space="0" w:color="auto"/>
                                    <w:right w:val="none" w:sz="0" w:space="0" w:color="auto"/>
                                  </w:divBdr>
                                  <w:divsChild>
                                    <w:div w:id="1807817781">
                                      <w:marLeft w:val="0"/>
                                      <w:marRight w:val="0"/>
                                      <w:marTop w:val="0"/>
                                      <w:marBottom w:val="0"/>
                                      <w:divBdr>
                                        <w:top w:val="none" w:sz="0" w:space="0" w:color="auto"/>
                                        <w:left w:val="none" w:sz="0" w:space="0" w:color="auto"/>
                                        <w:bottom w:val="none" w:sz="0" w:space="0" w:color="auto"/>
                                        <w:right w:val="none" w:sz="0" w:space="0" w:color="auto"/>
                                      </w:divBdr>
                                      <w:divsChild>
                                        <w:div w:id="106688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8129183">
      <w:bodyDiv w:val="1"/>
      <w:marLeft w:val="0"/>
      <w:marRight w:val="0"/>
      <w:marTop w:val="0"/>
      <w:marBottom w:val="0"/>
      <w:divBdr>
        <w:top w:val="none" w:sz="0" w:space="0" w:color="auto"/>
        <w:left w:val="none" w:sz="0" w:space="0" w:color="auto"/>
        <w:bottom w:val="none" w:sz="0" w:space="0" w:color="auto"/>
        <w:right w:val="none" w:sz="0" w:space="0" w:color="auto"/>
      </w:divBdr>
    </w:div>
    <w:div w:id="174328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HR@foundlingmuseum.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foundlingmuseum.org.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foundlingmuseum.org.uk/wp-content/uploads/2025/01/The-Foundling-Museum-signed-audited-accounts-2023-2024.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3CD822E44EEC040945C26A79F1040CE" ma:contentTypeVersion="3" ma:contentTypeDescription="Create a new document." ma:contentTypeScope="" ma:versionID="9f55e51763561d9fad855a4e0334bcc7">
  <xsd:schema xmlns:xsd="http://www.w3.org/2001/XMLSchema" xmlns:xs="http://www.w3.org/2001/XMLSchema" xmlns:p="http://schemas.microsoft.com/office/2006/metadata/properties" xmlns:ns2="68a08a8b-36b6-4f7d-a3f6-eba794d4c83a" targetNamespace="http://schemas.microsoft.com/office/2006/metadata/properties" ma:root="true" ma:fieldsID="bee872504cfcab1dce2be58dec982fb3" ns2:_="">
    <xsd:import namespace="68a08a8b-36b6-4f7d-a3f6-eba794d4c8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08a8b-36b6-4f7d-a3f6-eba794d4c8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E40CF4-95C3-4B04-AF83-17CE7BE49B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BD76253-EB31-48F6-861A-92715C8B25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08a8b-36b6-4f7d-a3f6-eba794d4c8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24D9DB-BC6F-402D-9610-DE8A7C0007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Pages>
  <Words>1681</Words>
  <Characters>9856</Characters>
  <Application>Microsoft Office Word</Application>
  <DocSecurity>2</DocSecurity>
  <Lines>219</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Chalk</dc:creator>
  <cp:keywords/>
  <dc:description/>
  <cp:lastModifiedBy>Anna Brueck Seeley</cp:lastModifiedBy>
  <cp:revision>10</cp:revision>
  <dcterms:created xsi:type="dcterms:W3CDTF">2025-09-04T11:32:00Z</dcterms:created>
  <dcterms:modified xsi:type="dcterms:W3CDTF">2025-09-09T13:44:00Z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0x010100A3CD822E44EEC040945C26A79F1040CE</vt:lpwstr>
  </property>
</Properties>
</file>